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51FF" w14:textId="734A129D" w:rsidR="00831528" w:rsidRPr="00BB2BC6" w:rsidRDefault="000F678B" w:rsidP="00914C30">
      <w:pPr>
        <w:spacing w:afterLines="50" w:after="180" w:line="31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14C30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2759DE83">
                <wp:simplePos x="0" y="0"/>
                <wp:positionH relativeFrom="margin">
                  <wp:posOffset>-190500</wp:posOffset>
                </wp:positionH>
                <wp:positionV relativeFrom="paragraph">
                  <wp:posOffset>391795</wp:posOffset>
                </wp:positionV>
                <wp:extent cx="701992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3C9F3406" w:rsidR="00FC6154" w:rsidRPr="00F8019C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幼兒園</w:t>
                            </w:r>
                            <w:r w:rsidR="00FC6154"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名稱:</w:t>
                            </w:r>
                            <w:r w:rsidR="00F8019C"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瑞埔國小附設</w:t>
                            </w:r>
                            <w:r w:rsidR="00F8019C" w:rsidRPr="00F8019C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幼兒園</w:t>
                            </w:r>
                            <w:r w:rsidR="00FC6154"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檢核時間：__年__月__日 </w:t>
                            </w:r>
                            <w:r w:rsidR="00D07F92"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校長</w:t>
                            </w:r>
                            <w:r w:rsidR="00D07F92" w:rsidRPr="00F8019C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園</w:t>
                            </w:r>
                            <w:r w:rsidR="00FC6154"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長簽（核）章：_______</w:t>
                            </w:r>
                            <w:r w:rsidR="00FC6154" w:rsidRPr="00F8019C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FC6154"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教育局覆核</w:t>
                            </w:r>
                            <w:r w:rsidR="00FC6154" w:rsidRPr="00F8019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30.85pt;width:552.75pt;height:2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">
                <v:textbox>
                  <w:txbxContent>
                    <w:p w14:paraId="09305361" w14:textId="3C9F3406" w:rsidR="00FC6154" w:rsidRPr="00F8019C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幼兒園</w:t>
                      </w:r>
                      <w:r w:rsidR="00FC6154"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名稱:</w:t>
                      </w:r>
                      <w:r w:rsidR="00F8019C"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瑞埔國小附設</w:t>
                      </w:r>
                      <w:r w:rsidR="00F8019C" w:rsidRPr="00F8019C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幼兒園</w:t>
                      </w:r>
                      <w:r w:rsidR="00FC6154"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檢核時間：__年__月__日 </w:t>
                      </w:r>
                      <w:r w:rsidR="00D07F92"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校長</w:t>
                      </w:r>
                      <w:r w:rsidR="00D07F92" w:rsidRPr="00F8019C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/</w:t>
                      </w:r>
                      <w:r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園</w:t>
                      </w:r>
                      <w:r w:rsidR="00FC6154"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長簽（核）章：_______</w:t>
                      </w:r>
                      <w:r w:rsidR="00FC6154" w:rsidRPr="00F8019C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_</w:t>
                      </w:r>
                      <w:r w:rsidR="00FC6154"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教育局覆核</w:t>
                      </w:r>
                      <w:r w:rsidR="00FC6154" w:rsidRPr="00F8019C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（</w:t>
      </w:r>
      <w:r w:rsidR="003373AD" w:rsidRPr="00914C30">
        <w:rPr>
          <w:rFonts w:ascii="標楷體" w:eastAsia="標楷體" w:hAnsi="標楷體" w:hint="eastAsia"/>
          <w:color w:val="FF0000"/>
          <w:szCs w:val="24"/>
        </w:rPr>
        <w:t>1</w:t>
      </w:r>
      <w:r w:rsidR="007C0A5A" w:rsidRPr="00914C30">
        <w:rPr>
          <w:rFonts w:ascii="標楷體" w:eastAsia="標楷體" w:hAnsi="標楷體" w:hint="eastAsia"/>
          <w:color w:val="FF0000"/>
          <w:szCs w:val="24"/>
        </w:rPr>
        <w:t>10/</w:t>
      </w:r>
      <w:r w:rsidR="00A42063" w:rsidRPr="00914C30">
        <w:rPr>
          <w:rFonts w:ascii="標楷體" w:eastAsia="標楷體" w:hAnsi="標楷體" w:hint="eastAsia"/>
          <w:color w:val="FF0000"/>
          <w:szCs w:val="24"/>
        </w:rPr>
        <w:t>10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/</w:t>
      </w:r>
      <w:r w:rsidR="004C68B5" w:rsidRPr="00914C30">
        <w:rPr>
          <w:rFonts w:ascii="標楷體" w:eastAsia="標楷體" w:hAnsi="標楷體" w:hint="eastAsia"/>
          <w:color w:val="FF0000"/>
          <w:szCs w:val="24"/>
        </w:rPr>
        <w:t>19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更新）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238"/>
      </w:tblGrid>
      <w:tr w:rsidR="00BB2BC6" w:rsidRPr="00BB2BC6" w14:paraId="1E761F0A" w14:textId="77777777" w:rsidTr="00385B9E">
        <w:trPr>
          <w:tblHeader/>
        </w:trPr>
        <w:tc>
          <w:tcPr>
            <w:tcW w:w="710" w:type="dxa"/>
            <w:vMerge w:val="restart"/>
            <w:vAlign w:val="center"/>
          </w:tcPr>
          <w:p w14:paraId="3FA59155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3801" w:type="dxa"/>
            <w:vMerge w:val="restart"/>
            <w:vAlign w:val="center"/>
          </w:tcPr>
          <w:p w14:paraId="4DC540B8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檢查項目</w:t>
            </w:r>
          </w:p>
        </w:tc>
        <w:tc>
          <w:tcPr>
            <w:tcW w:w="1134" w:type="dxa"/>
            <w:gridSpan w:val="2"/>
            <w:vAlign w:val="center"/>
          </w:tcPr>
          <w:p w14:paraId="2350C0B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</w:t>
            </w:r>
          </w:p>
          <w:p w14:paraId="6BFD04B7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檢核</w:t>
            </w:r>
          </w:p>
        </w:tc>
        <w:tc>
          <w:tcPr>
            <w:tcW w:w="1174" w:type="dxa"/>
            <w:gridSpan w:val="2"/>
            <w:vAlign w:val="center"/>
          </w:tcPr>
          <w:p w14:paraId="64AAC615" w14:textId="77777777" w:rsidR="00F86CD5" w:rsidRPr="00BB2BC6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</w:t>
            </w:r>
          </w:p>
          <w:p w14:paraId="067DF929" w14:textId="77777777" w:rsidR="00F86CD5" w:rsidRPr="00BB2BC6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覆核</w:t>
            </w:r>
          </w:p>
        </w:tc>
        <w:tc>
          <w:tcPr>
            <w:tcW w:w="4238" w:type="dxa"/>
            <w:vMerge w:val="restart"/>
            <w:vAlign w:val="center"/>
          </w:tcPr>
          <w:p w14:paraId="29CC5218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BB2BC6" w:rsidRPr="00BB2BC6" w14:paraId="393FB5E3" w14:textId="77777777" w:rsidTr="00385B9E">
        <w:trPr>
          <w:tblHeader/>
        </w:trPr>
        <w:tc>
          <w:tcPr>
            <w:tcW w:w="710" w:type="dxa"/>
            <w:vMerge/>
            <w:vAlign w:val="center"/>
          </w:tcPr>
          <w:p w14:paraId="34917E94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4CB1B33B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35B28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 w14:paraId="1F0DD110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567" w:type="dxa"/>
            <w:vAlign w:val="center"/>
          </w:tcPr>
          <w:p w14:paraId="701A1040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607" w:type="dxa"/>
            <w:vAlign w:val="center"/>
          </w:tcPr>
          <w:p w14:paraId="32EE655B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4238" w:type="dxa"/>
            <w:vMerge/>
            <w:vAlign w:val="center"/>
          </w:tcPr>
          <w:p w14:paraId="7EB3228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B2BC6" w:rsidRPr="00BB2BC6" w14:paraId="72D0F203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5C31853A" w14:textId="77777777" w:rsidR="00A97411" w:rsidRPr="00B774E2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BB2BC6" w:rsidRPr="00BB2BC6" w14:paraId="20C75A9E" w14:textId="77777777" w:rsidTr="00385B9E">
        <w:trPr>
          <w:trHeight w:val="716"/>
        </w:trPr>
        <w:tc>
          <w:tcPr>
            <w:tcW w:w="710" w:type="dxa"/>
            <w:vAlign w:val="center"/>
          </w:tcPr>
          <w:p w14:paraId="54E1452A" w14:textId="77777777" w:rsidR="00D05920" w:rsidRPr="00BB2BC6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97411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3801" w:type="dxa"/>
            <w:vAlign w:val="center"/>
          </w:tcPr>
          <w:p w14:paraId="612741A2" w14:textId="77777777" w:rsidR="00D05920" w:rsidRPr="00BB2BC6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成立因應嚴重特殊傳染性肺炎疫情防疫小</w:t>
            </w:r>
            <w:r w:rsidR="0070527C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組，並定期召開會議</w:t>
            </w:r>
          </w:p>
        </w:tc>
        <w:tc>
          <w:tcPr>
            <w:tcW w:w="567" w:type="dxa"/>
          </w:tcPr>
          <w:p w14:paraId="3A0DDAD7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0912EA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CB81151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C7D16EF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E5A5BE" w14:textId="2F92AC22" w:rsidR="00A97411" w:rsidRPr="00385B9E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F8019C">
              <w:rPr>
                <w:rFonts w:ascii="標楷體" w:eastAsia="標楷體" w:hAnsi="標楷體" w:hint="eastAsia"/>
                <w:color w:val="000000" w:themeColor="text1"/>
                <w:sz w:val="22"/>
              </w:rPr>
              <w:t>110年</w:t>
            </w:r>
            <w:bookmarkStart w:id="0" w:name="_GoBack"/>
            <w:bookmarkEnd w:id="0"/>
            <w:r w:rsidR="00F8019C"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F8019C">
              <w:rPr>
                <w:rFonts w:ascii="標楷體" w:eastAsia="標楷體" w:hAnsi="標楷體" w:hint="eastAsia"/>
                <w:color w:val="000000" w:themeColor="text1"/>
                <w:sz w:val="22"/>
              </w:rPr>
              <w:t>26</w:t>
            </w:r>
            <w:r w:rsidR="00783CF5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385B9E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BB2BC6" w:rsidRPr="00BB2BC6" w14:paraId="6B6790AD" w14:textId="77777777" w:rsidTr="00385B9E">
        <w:trPr>
          <w:trHeight w:val="1551"/>
        </w:trPr>
        <w:tc>
          <w:tcPr>
            <w:tcW w:w="710" w:type="dxa"/>
            <w:vAlign w:val="center"/>
          </w:tcPr>
          <w:p w14:paraId="1AEC1F04" w14:textId="77777777" w:rsidR="00D05920" w:rsidRPr="00BB2BC6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1-2</w:t>
            </w:r>
          </w:p>
        </w:tc>
        <w:tc>
          <w:tcPr>
            <w:tcW w:w="3801" w:type="dxa"/>
            <w:vAlign w:val="center"/>
          </w:tcPr>
          <w:p w14:paraId="6F6E9818" w14:textId="77777777" w:rsidR="00D05920" w:rsidRPr="00BB2BC6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建立緊急連絡窗口、發言人、通報作業</w:t>
            </w:r>
            <w:r w:rsidR="003A651F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、職務代理名冊及分區辦公分組名冊</w:t>
            </w:r>
          </w:p>
        </w:tc>
        <w:tc>
          <w:tcPr>
            <w:tcW w:w="567" w:type="dxa"/>
          </w:tcPr>
          <w:p w14:paraId="00CDC10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0735AE5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73013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B02BAA8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2BF756E" w14:textId="5C961671" w:rsidR="00B578A0" w:rsidRPr="00385B9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385B9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BB2BC6" w:rsidRPr="00BB2BC6" w14:paraId="7973E84B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7F26400B" w14:textId="77777777" w:rsidR="0070527C" w:rsidRPr="00B774E2" w:rsidRDefault="0070527C" w:rsidP="008A0FC2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  <w:r w:rsidR="009D6BD6"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及防疫措施</w:t>
            </w:r>
          </w:p>
        </w:tc>
      </w:tr>
      <w:tr w:rsidR="00BB2BC6" w:rsidRPr="00BB2BC6" w14:paraId="1D81D7C1" w14:textId="77777777" w:rsidTr="00385B9E">
        <w:tc>
          <w:tcPr>
            <w:tcW w:w="710" w:type="dxa"/>
            <w:vAlign w:val="center"/>
          </w:tcPr>
          <w:p w14:paraId="2D8335CD" w14:textId="55F3A39C" w:rsidR="00961DBF" w:rsidRPr="00BB2BC6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2-1</w:t>
            </w:r>
          </w:p>
        </w:tc>
        <w:tc>
          <w:tcPr>
            <w:tcW w:w="3801" w:type="dxa"/>
          </w:tcPr>
          <w:p w14:paraId="1DB3C9F3" w14:textId="78C615DD" w:rsidR="00961DBF" w:rsidRPr="00BB2BC6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了解教職員工COVID-19肺炎疫苗第一劑</w:t>
            </w:r>
            <w:r w:rsidR="00DD5F71" w:rsidRPr="00DD5F71">
              <w:rPr>
                <w:rFonts w:ascii="標楷體" w:eastAsia="標楷體" w:hAnsi="標楷體" w:hint="eastAsia"/>
                <w:color w:val="FF0000"/>
                <w:szCs w:val="24"/>
              </w:rPr>
              <w:t>及第二劑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接種情形</w:t>
            </w:r>
          </w:p>
        </w:tc>
        <w:tc>
          <w:tcPr>
            <w:tcW w:w="567" w:type="dxa"/>
          </w:tcPr>
          <w:p w14:paraId="155725E7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B55D25A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673B2D1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F9FD9E4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276AAC4" w14:textId="77777777" w:rsidR="00961DBF" w:rsidRPr="00BB2BC6" w:rsidRDefault="00961DBF" w:rsidP="004775CA">
            <w:pPr>
              <w:pStyle w:val="a4"/>
              <w:spacing w:line="310" w:lineRule="exact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FC1742D" w14:textId="77777777" w:rsidTr="00385B9E">
        <w:trPr>
          <w:trHeight w:val="1428"/>
        </w:trPr>
        <w:tc>
          <w:tcPr>
            <w:tcW w:w="710" w:type="dxa"/>
            <w:vAlign w:val="center"/>
          </w:tcPr>
          <w:p w14:paraId="6DF4EE2C" w14:textId="2E0B85F8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2-2</w:t>
            </w:r>
          </w:p>
        </w:tc>
        <w:tc>
          <w:tcPr>
            <w:tcW w:w="3801" w:type="dxa"/>
          </w:tcPr>
          <w:p w14:paraId="6861FB87" w14:textId="2D8AE13F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1029">
              <w:rPr>
                <w:rFonts w:ascii="標楷體" w:eastAsia="標楷體" w:hAnsi="標楷體" w:hint="eastAsia"/>
                <w:color w:val="FF0000"/>
                <w:szCs w:val="24"/>
              </w:rPr>
              <w:t>幼兒園工作人員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67" w:type="dxa"/>
          </w:tcPr>
          <w:p w14:paraId="11FB597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2A3E18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0FD3D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E3E597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1BBCE988" w14:textId="6FECCD76" w:rsidR="00471FB1" w:rsidRPr="00385B9E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1.</w:t>
            </w:r>
            <w:r w:rsidR="00A92B3D">
              <w:rPr>
                <w:rFonts w:ascii="標楷體" w:eastAsia="標楷體" w:hAnsi="標楷體" w:hint="eastAsia"/>
                <w:b/>
                <w:color w:val="FF0000"/>
                <w:sz w:val="22"/>
              </w:rPr>
              <w:t>幼兒園工作人員：幼兒園教職員工及入園</w:t>
            </w: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工作人員(如外聘師資、社團教師、課後照顧人員、廚工、志工及外包清潔人員等)</w:t>
            </w:r>
          </w:p>
          <w:p w14:paraId="78FBD258" w14:textId="5BA9076F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00B050"/>
                <w:sz w:val="22"/>
              </w:rPr>
              <w:t>2.本局110年9月6日桃教體字第1100078189號函</w:t>
            </w:r>
          </w:p>
        </w:tc>
      </w:tr>
      <w:tr w:rsidR="00471FB1" w:rsidRPr="00BB2BC6" w14:paraId="7E8DE040" w14:textId="77777777" w:rsidTr="00385B9E">
        <w:trPr>
          <w:trHeight w:val="2018"/>
        </w:trPr>
        <w:tc>
          <w:tcPr>
            <w:tcW w:w="710" w:type="dxa"/>
            <w:vAlign w:val="center"/>
          </w:tcPr>
          <w:p w14:paraId="6BAF38B2" w14:textId="01E77B72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2-3</w:t>
            </w:r>
          </w:p>
        </w:tc>
        <w:tc>
          <w:tcPr>
            <w:tcW w:w="3801" w:type="dxa"/>
            <w:vAlign w:val="center"/>
          </w:tcPr>
          <w:p w14:paraId="3C1EE399" w14:textId="6F7637A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管制具有COVID-19感染風險、發燒或急性呼吸道感染者不入校 (園)</w:t>
            </w:r>
          </w:p>
        </w:tc>
        <w:tc>
          <w:tcPr>
            <w:tcW w:w="567" w:type="dxa"/>
          </w:tcPr>
          <w:p w14:paraId="080E43D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64C7D9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F7B13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FB362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213F73A" w14:textId="69CBA0F3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1.</w:t>
            </w:r>
            <w:r w:rsidR="00471FB1"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COVID-19感染風險：指經衛生主管機關或檢疫人員開立居家隔離通知書、居家檢疫通知書、加強自主健康管理通知書之人員</w:t>
            </w:r>
          </w:p>
          <w:p w14:paraId="53002504" w14:textId="3555639C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71FB1" w:rsidRPr="00385B9E">
              <w:rPr>
                <w:rFonts w:ascii="標楷體" w:eastAsia="標楷體" w:hAnsi="標楷體" w:hint="eastAsia"/>
                <w:sz w:val="22"/>
              </w:rPr>
              <w:t>發燒：額溫≧37.5℃、耳溫≧38℃</w:t>
            </w:r>
          </w:p>
          <w:p w14:paraId="4798E618" w14:textId="1CCB3A00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71FB1" w:rsidRPr="00385B9E">
              <w:rPr>
                <w:rFonts w:ascii="標楷體" w:eastAsia="標楷體" w:hAnsi="標楷體" w:hint="eastAsia"/>
                <w:sz w:val="22"/>
              </w:rPr>
              <w:t>倘有患病疑慮者，建請儘速就醫，落實生病不上班、不上課</w:t>
            </w:r>
          </w:p>
          <w:p w14:paraId="6FCF4B6F" w14:textId="3ECA32CF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4.</w:t>
            </w:r>
            <w:r w:rsidR="00471FB1"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自主健康管理且無症狀者，可正常生活、上班上課，惟應落實「具感染風險民眾追蹤管理機制」之配合事項</w:t>
            </w:r>
          </w:p>
        </w:tc>
      </w:tr>
      <w:tr w:rsidR="00471FB1" w:rsidRPr="00BB2BC6" w14:paraId="24DD3A20" w14:textId="77777777" w:rsidTr="00385B9E">
        <w:trPr>
          <w:trHeight w:val="1254"/>
        </w:trPr>
        <w:tc>
          <w:tcPr>
            <w:tcW w:w="710" w:type="dxa"/>
            <w:vAlign w:val="center"/>
          </w:tcPr>
          <w:p w14:paraId="6EA380A7" w14:textId="75740355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2-4</w:t>
            </w:r>
          </w:p>
        </w:tc>
        <w:tc>
          <w:tcPr>
            <w:tcW w:w="3801" w:type="dxa"/>
          </w:tcPr>
          <w:p w14:paraId="118B66CE" w14:textId="50215DC4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掌握幼生及教職員工居家隔離(檢疫)、自主管理及滯留海外之名單與健康狀況，並於每日上午10時前完成填報</w:t>
            </w:r>
          </w:p>
        </w:tc>
        <w:tc>
          <w:tcPr>
            <w:tcW w:w="567" w:type="dxa"/>
          </w:tcPr>
          <w:p w14:paraId="2BF3A21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9EEBA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7C2691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845620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8CE90DD" w14:textId="038003DC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000000" w:themeColor="text1"/>
                <w:sz w:val="22"/>
                <w:u w:val="single"/>
              </w:rPr>
              <w:t>2.填報網址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471FB1" w:rsidRPr="00BB2BC6" w14:paraId="5F67290E" w14:textId="77777777" w:rsidTr="00385B9E">
        <w:tc>
          <w:tcPr>
            <w:tcW w:w="710" w:type="dxa"/>
            <w:vAlign w:val="center"/>
          </w:tcPr>
          <w:p w14:paraId="560BA1E2" w14:textId="61BC50EB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2-5</w:t>
            </w:r>
          </w:p>
        </w:tc>
        <w:tc>
          <w:tcPr>
            <w:tcW w:w="3801" w:type="dxa"/>
          </w:tcPr>
          <w:p w14:paraId="174E4727" w14:textId="48736E59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於幼生及教職員工</w:t>
            </w:r>
            <w:r w:rsidR="00CF4072" w:rsidRPr="00CF4072">
              <w:rPr>
                <w:rFonts w:ascii="標楷體" w:eastAsia="標楷體" w:hAnsi="標楷體" w:hint="eastAsia"/>
                <w:color w:val="FF0000"/>
                <w:szCs w:val="24"/>
              </w:rPr>
              <w:t>進入班級前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皆進行體溫量測及手部消毒(或洗手)</w:t>
            </w:r>
          </w:p>
        </w:tc>
        <w:tc>
          <w:tcPr>
            <w:tcW w:w="567" w:type="dxa"/>
          </w:tcPr>
          <w:p w14:paraId="310C53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0F78E8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423AD9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7C6ED1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83768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7A73463" w14:textId="77777777" w:rsidTr="00385B9E">
        <w:tc>
          <w:tcPr>
            <w:tcW w:w="710" w:type="dxa"/>
            <w:vAlign w:val="center"/>
          </w:tcPr>
          <w:p w14:paraId="139EDC46" w14:textId="2319A5CF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2-6</w:t>
            </w:r>
          </w:p>
        </w:tc>
        <w:tc>
          <w:tcPr>
            <w:tcW w:w="3801" w:type="dxa"/>
          </w:tcPr>
          <w:p w14:paraId="50752945" w14:textId="7215D66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幼生及教職員工等進出校園時應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口罩，經校（園）認定有入園必要之家長及訪客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口罩、配合量體溫、手部消毒及實聯制</w:t>
            </w:r>
          </w:p>
        </w:tc>
        <w:tc>
          <w:tcPr>
            <w:tcW w:w="567" w:type="dxa"/>
          </w:tcPr>
          <w:p w14:paraId="39BD0C9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499C6F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A73BD9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53D0FF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71392F53" w14:textId="77777777" w:rsidR="00C10D04" w:rsidRPr="00D1038D" w:rsidRDefault="00C10D04" w:rsidP="00C10D04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除用餐、飲水、室外運動及音樂課之歌</w:t>
            </w:r>
          </w:p>
          <w:p w14:paraId="129B375A" w14:textId="39D9798A" w:rsidR="00471FB1" w:rsidRPr="00BB2BC6" w:rsidRDefault="00C10D04" w:rsidP="00C10D04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唱或吹奏樂器類課程等活動外，應全程佩戴口罩並維持社交距離</w:t>
            </w:r>
          </w:p>
        </w:tc>
      </w:tr>
      <w:tr w:rsidR="00471FB1" w:rsidRPr="00BB2BC6" w14:paraId="4EDFC7A3" w14:textId="77777777" w:rsidTr="00385B9E">
        <w:tc>
          <w:tcPr>
            <w:tcW w:w="710" w:type="dxa"/>
            <w:vAlign w:val="center"/>
          </w:tcPr>
          <w:p w14:paraId="149198C1" w14:textId="18212755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2-7</w:t>
            </w:r>
          </w:p>
        </w:tc>
        <w:tc>
          <w:tcPr>
            <w:tcW w:w="3801" w:type="dxa"/>
          </w:tcPr>
          <w:p w14:paraId="309DCEF9" w14:textId="0EF97488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</w:tcPr>
          <w:p w14:paraId="3119FC6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CF4BC0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3DD623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F0E528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381618F" w14:textId="77777777" w:rsidR="00471FB1" w:rsidRPr="00385B9E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0112394D" w14:textId="77777777" w:rsidTr="00385B9E">
        <w:tc>
          <w:tcPr>
            <w:tcW w:w="710" w:type="dxa"/>
            <w:vAlign w:val="center"/>
          </w:tcPr>
          <w:p w14:paraId="79FA87A3" w14:textId="6D628C56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2-8</w:t>
            </w:r>
          </w:p>
        </w:tc>
        <w:tc>
          <w:tcPr>
            <w:tcW w:w="3801" w:type="dxa"/>
            <w:vAlign w:val="center"/>
          </w:tcPr>
          <w:p w14:paraId="1B3266BD" w14:textId="58C79AF8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</w:tcPr>
          <w:p w14:paraId="779C1123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94A598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45AA7E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4E72FE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426017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454F0047" w14:textId="77777777" w:rsidTr="00385B9E">
        <w:trPr>
          <w:trHeight w:val="466"/>
        </w:trPr>
        <w:tc>
          <w:tcPr>
            <w:tcW w:w="710" w:type="dxa"/>
            <w:vAlign w:val="center"/>
          </w:tcPr>
          <w:p w14:paraId="332CEC01" w14:textId="4296F866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2-9</w:t>
            </w:r>
          </w:p>
        </w:tc>
        <w:tc>
          <w:tcPr>
            <w:tcW w:w="3801" w:type="dxa"/>
            <w:vAlign w:val="center"/>
          </w:tcPr>
          <w:p w14:paraId="5D66C292" w14:textId="421955D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各班級盡可能分別午睡、用餐</w:t>
            </w:r>
          </w:p>
        </w:tc>
        <w:tc>
          <w:tcPr>
            <w:tcW w:w="567" w:type="dxa"/>
          </w:tcPr>
          <w:p w14:paraId="4A43491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2571A9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2A4180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C39AF9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C11E37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5BDD5E9C" w14:textId="77777777" w:rsidTr="00385B9E">
        <w:tc>
          <w:tcPr>
            <w:tcW w:w="710" w:type="dxa"/>
            <w:vAlign w:val="center"/>
          </w:tcPr>
          <w:p w14:paraId="02CA6D4D" w14:textId="355AC609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2-10</w:t>
            </w:r>
          </w:p>
        </w:tc>
        <w:tc>
          <w:tcPr>
            <w:tcW w:w="3801" w:type="dxa"/>
          </w:tcPr>
          <w:p w14:paraId="2ACFDDB8" w14:textId="42829EA1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掌握搭乘幼童專用車之幼生名單、落實造冊及固定座位，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車內全員佩戴口罩、量測體溫、不交談、開窗通風，每日發車前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後皆須清潔消毒</w:t>
            </w:r>
          </w:p>
        </w:tc>
        <w:tc>
          <w:tcPr>
            <w:tcW w:w="567" w:type="dxa"/>
          </w:tcPr>
          <w:p w14:paraId="03799EE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BD20A90" w14:textId="77777777" w:rsidR="00471FB1" w:rsidRPr="00BC27E4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3EC1FC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48D3ED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79AF79B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0B143C81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56836DB2" w14:textId="77777777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471FB1" w:rsidRPr="00BB2BC6" w14:paraId="27F36041" w14:textId="77777777" w:rsidTr="00385B9E">
        <w:trPr>
          <w:trHeight w:val="3077"/>
        </w:trPr>
        <w:tc>
          <w:tcPr>
            <w:tcW w:w="710" w:type="dxa"/>
            <w:vAlign w:val="center"/>
          </w:tcPr>
          <w:p w14:paraId="2261D77D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</w:p>
        </w:tc>
        <w:tc>
          <w:tcPr>
            <w:tcW w:w="3801" w:type="dxa"/>
          </w:tcPr>
          <w:p w14:paraId="1E9499D9" w14:textId="205229A1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□主管會議(如園長、組長等）。</w:t>
            </w:r>
          </w:p>
          <w:p w14:paraId="123481D2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□衛教宣導（如透過聯絡簿轉知家長、列入教保服務人員研習進修、融入課程教學等）</w:t>
            </w:r>
          </w:p>
          <w:p w14:paraId="0365003A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□其他：_________________</w:t>
            </w:r>
          </w:p>
        </w:tc>
        <w:tc>
          <w:tcPr>
            <w:tcW w:w="567" w:type="dxa"/>
          </w:tcPr>
          <w:p w14:paraId="54C6679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A81FB3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78FD0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376AA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66691C8" w14:textId="4F4583BB" w:rsidR="00273081" w:rsidRPr="00273081" w:rsidRDefault="00273081" w:rsidP="003956E0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3081">
              <w:rPr>
                <w:rFonts w:ascii="標楷體" w:eastAsia="標楷體" w:hAnsi="標楷體" w:hint="eastAsia"/>
                <w:szCs w:val="24"/>
              </w:rPr>
              <w:t>1.宣導日期：____月____日</w:t>
            </w:r>
            <w:r w:rsidRPr="00273081">
              <w:rPr>
                <w:rFonts w:ascii="標楷體" w:eastAsia="標楷體" w:hAnsi="標楷體"/>
                <w:szCs w:val="24"/>
              </w:rPr>
              <w:br/>
            </w:r>
            <w:r w:rsidRPr="00273081">
              <w:rPr>
                <w:rFonts w:ascii="標楷體" w:eastAsia="標楷體" w:hAnsi="標楷體"/>
                <w:bCs/>
                <w:szCs w:val="24"/>
              </w:rPr>
              <w:t>2.</w:t>
            </w:r>
            <w:r w:rsidRPr="00815C9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請各園運用「家庭聯絡簿」宣導請家長如實紀錄家庭成員自主健康管理情形</w:t>
            </w:r>
          </w:p>
        </w:tc>
      </w:tr>
      <w:tr w:rsidR="00471FB1" w:rsidRPr="00BB2BC6" w14:paraId="72E515C4" w14:textId="77777777" w:rsidTr="00385B9E">
        <w:tc>
          <w:tcPr>
            <w:tcW w:w="710" w:type="dxa"/>
            <w:vAlign w:val="center"/>
          </w:tcPr>
          <w:p w14:paraId="3EC052BD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3-2</w:t>
            </w:r>
          </w:p>
        </w:tc>
        <w:tc>
          <w:tcPr>
            <w:tcW w:w="3801" w:type="dxa"/>
          </w:tcPr>
          <w:p w14:paraId="7332EE2E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衛教內容應包括下列事項：</w:t>
            </w:r>
          </w:p>
          <w:p w14:paraId="03E84C88" w14:textId="77777777" w:rsidR="00471FB1" w:rsidRPr="00BB2BC6" w:rsidRDefault="00471FB1" w:rsidP="00471FB1">
            <w:pPr>
              <w:pStyle w:val="a4"/>
              <w:numPr>
                <w:ilvl w:val="0"/>
                <w:numId w:val="2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勤洗手，使用肥皂(或洗手乳)和清水洗手至少20秒，並將手部擦乾</w:t>
            </w:r>
          </w:p>
          <w:p w14:paraId="01CCAD97" w14:textId="77777777" w:rsidR="00471FB1" w:rsidRPr="00BB2BC6" w:rsidRDefault="00471FB1" w:rsidP="00471FB1">
            <w:pPr>
              <w:pStyle w:val="a4"/>
              <w:numPr>
                <w:ilvl w:val="0"/>
                <w:numId w:val="2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</w:tcPr>
          <w:p w14:paraId="242C257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CA6152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A858E1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0A9194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23B2AC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13D1B2E3" w14:textId="77777777" w:rsidTr="00385B9E">
        <w:tc>
          <w:tcPr>
            <w:tcW w:w="710" w:type="dxa"/>
            <w:vAlign w:val="center"/>
          </w:tcPr>
          <w:p w14:paraId="5980FB9C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3-3</w:t>
            </w:r>
          </w:p>
        </w:tc>
        <w:tc>
          <w:tcPr>
            <w:tcW w:w="3801" w:type="dxa"/>
          </w:tcPr>
          <w:p w14:paraId="44416FCE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張貼「預防嚴重特殊傳染性肺炎」宣導海報及運用其他文宣品</w:t>
            </w:r>
          </w:p>
        </w:tc>
        <w:tc>
          <w:tcPr>
            <w:tcW w:w="567" w:type="dxa"/>
          </w:tcPr>
          <w:p w14:paraId="1D6B0D6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EEDDA8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5E5F43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1D5D2A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2FECB7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46F11BBD" w14:textId="77777777" w:rsidTr="00385B9E">
        <w:tc>
          <w:tcPr>
            <w:tcW w:w="710" w:type="dxa"/>
            <w:vAlign w:val="center"/>
          </w:tcPr>
          <w:p w14:paraId="6EC86995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3-4</w:t>
            </w:r>
          </w:p>
        </w:tc>
        <w:tc>
          <w:tcPr>
            <w:tcW w:w="3801" w:type="dxa"/>
          </w:tcPr>
          <w:p w14:paraId="19875F09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於幼兒園網站新增連結衛生福利部疾病管制署「嚴重特殊傳染性肺炎專區」網站</w:t>
            </w:r>
          </w:p>
        </w:tc>
        <w:tc>
          <w:tcPr>
            <w:tcW w:w="567" w:type="dxa"/>
          </w:tcPr>
          <w:p w14:paraId="795590F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2A661F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40A0B3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05E055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1FECC5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D983DA7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2AC1F31C" w14:textId="77777777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471FB1" w:rsidRPr="00BB2BC6" w14:paraId="74514101" w14:textId="77777777" w:rsidTr="00833EB2">
        <w:trPr>
          <w:trHeight w:val="1499"/>
        </w:trPr>
        <w:tc>
          <w:tcPr>
            <w:tcW w:w="710" w:type="dxa"/>
            <w:vAlign w:val="center"/>
          </w:tcPr>
          <w:p w14:paraId="048230A0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4-1</w:t>
            </w:r>
          </w:p>
        </w:tc>
        <w:tc>
          <w:tcPr>
            <w:tcW w:w="3801" w:type="dxa"/>
            <w:vAlign w:val="center"/>
          </w:tcPr>
          <w:p w14:paraId="11900E78" w14:textId="64E0A41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</w:tcPr>
          <w:p w14:paraId="5E87C8B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A2CEEE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8D4D6A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83B7EE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D7FA97A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目前數量： </w:t>
            </w:r>
          </w:p>
          <w:p w14:paraId="75956D15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口罩：</w:t>
            </w:r>
          </w:p>
          <w:p w14:paraId="0086AE93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耳/額溫槍：</w:t>
            </w:r>
          </w:p>
          <w:p w14:paraId="49E3FF44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酒精：</w:t>
            </w:r>
          </w:p>
          <w:p w14:paraId="4AC4A09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</w:p>
        </w:tc>
      </w:tr>
      <w:tr w:rsidR="00471FB1" w:rsidRPr="00BB2BC6" w14:paraId="1EE1C56F" w14:textId="77777777" w:rsidTr="00385B9E">
        <w:trPr>
          <w:trHeight w:val="469"/>
        </w:trPr>
        <w:tc>
          <w:tcPr>
            <w:tcW w:w="710" w:type="dxa"/>
            <w:vAlign w:val="center"/>
          </w:tcPr>
          <w:p w14:paraId="6C37AB23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4-2</w:t>
            </w:r>
          </w:p>
        </w:tc>
        <w:tc>
          <w:tcPr>
            <w:tcW w:w="3801" w:type="dxa"/>
          </w:tcPr>
          <w:p w14:paraId="2EAD4D96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定期校正耳（額）溫槍</w:t>
            </w:r>
          </w:p>
        </w:tc>
        <w:tc>
          <w:tcPr>
            <w:tcW w:w="567" w:type="dxa"/>
          </w:tcPr>
          <w:p w14:paraId="49862E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BAB7D1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EAC6E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5DC725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1A595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128C9075" w14:textId="77777777" w:rsidTr="00385B9E">
        <w:tc>
          <w:tcPr>
            <w:tcW w:w="710" w:type="dxa"/>
            <w:vAlign w:val="center"/>
          </w:tcPr>
          <w:p w14:paraId="565FE59A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4-3</w:t>
            </w:r>
          </w:p>
        </w:tc>
        <w:tc>
          <w:tcPr>
            <w:tcW w:w="3801" w:type="dxa"/>
          </w:tcPr>
          <w:p w14:paraId="37F81A37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</w:tcPr>
          <w:p w14:paraId="44127E9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8EE25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88EC12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794FE4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19EC1F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7CCB63AF" w14:textId="77777777" w:rsidTr="00385B9E">
        <w:trPr>
          <w:trHeight w:val="337"/>
        </w:trPr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7F97C772" w14:textId="077483DF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szCs w:val="24"/>
              </w:rPr>
              <w:t>餐飲防疫措施</w:t>
            </w:r>
          </w:p>
        </w:tc>
      </w:tr>
      <w:tr w:rsidR="00471FB1" w:rsidRPr="00BB2BC6" w14:paraId="7253A04B" w14:textId="77777777" w:rsidTr="00385B9E">
        <w:trPr>
          <w:trHeight w:val="413"/>
        </w:trPr>
        <w:tc>
          <w:tcPr>
            <w:tcW w:w="710" w:type="dxa"/>
            <w:vAlign w:val="center"/>
          </w:tcPr>
          <w:p w14:paraId="5D95660D" w14:textId="5B9F5B4C" w:rsidR="00471FB1" w:rsidRPr="002349DD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5-1</w:t>
            </w:r>
          </w:p>
        </w:tc>
        <w:tc>
          <w:tcPr>
            <w:tcW w:w="3801" w:type="dxa"/>
            <w:vAlign w:val="center"/>
          </w:tcPr>
          <w:p w14:paraId="4778DC49" w14:textId="0B7E6B9F" w:rsidR="00471FB1" w:rsidRPr="002349DD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定時進行廚房及周遭環境消毒及清掃</w:t>
            </w:r>
          </w:p>
        </w:tc>
        <w:tc>
          <w:tcPr>
            <w:tcW w:w="567" w:type="dxa"/>
          </w:tcPr>
          <w:p w14:paraId="02A7B50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6D7FB6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6D5351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C621EC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6B42877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23A75413" w14:textId="77777777" w:rsidTr="00ED7CDA">
        <w:trPr>
          <w:trHeight w:val="936"/>
        </w:trPr>
        <w:tc>
          <w:tcPr>
            <w:tcW w:w="710" w:type="dxa"/>
            <w:vAlign w:val="center"/>
          </w:tcPr>
          <w:p w14:paraId="1E5B65CF" w14:textId="0BF373A7" w:rsidR="00471FB1" w:rsidRPr="002349DD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5-2</w:t>
            </w:r>
          </w:p>
        </w:tc>
        <w:tc>
          <w:tcPr>
            <w:tcW w:w="3801" w:type="dxa"/>
            <w:vAlign w:val="center"/>
          </w:tcPr>
          <w:p w14:paraId="335D7DFB" w14:textId="01821B7D" w:rsidR="00471FB1" w:rsidRPr="002349DD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</w:tcPr>
          <w:p w14:paraId="24B6E07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6CE571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04EF5AE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D802CE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6948A9CF" w14:textId="77777777" w:rsidR="00471FB1" w:rsidRPr="0004611F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8968540" w14:textId="77777777" w:rsidTr="00833EB2">
        <w:trPr>
          <w:trHeight w:val="1459"/>
        </w:trPr>
        <w:tc>
          <w:tcPr>
            <w:tcW w:w="710" w:type="dxa"/>
            <w:vAlign w:val="center"/>
          </w:tcPr>
          <w:p w14:paraId="42E7E94D" w14:textId="7E29E632" w:rsidR="00471FB1" w:rsidRPr="0004611F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5-3</w:t>
            </w:r>
          </w:p>
        </w:tc>
        <w:tc>
          <w:tcPr>
            <w:tcW w:w="3801" w:type="dxa"/>
            <w:vAlign w:val="center"/>
          </w:tcPr>
          <w:p w14:paraId="55EDFB79" w14:textId="2870F717" w:rsidR="00471FB1" w:rsidRPr="0004611F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</w:tcPr>
          <w:p w14:paraId="25D53C4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007567A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316239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5F70D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F7863B9" w14:textId="04D3A9CE" w:rsidR="00471FB1" w:rsidRPr="00833EB2" w:rsidRDefault="006F2D18" w:rsidP="003956E0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午餐</w:t>
            </w:r>
            <w:r w:rsidR="00B4300A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於</w:t>
            </w:r>
            <w:r w:rsidR="00471FB1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落實用餐防疫措施，如不交談，不共食分食等原則下，並與家長妥善溝通後，用餐不限隔板或1.5</w:t>
            </w:r>
            <w:r w:rsidR="003956E0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公尺間距。另請幼兒園</w:t>
            </w:r>
            <w:r w:rsidR="00471FB1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將隔板充分消毒後於</w:t>
            </w:r>
            <w:r w:rsidR="003956E0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園內妥善保管，以備不時之需</w:t>
            </w:r>
          </w:p>
        </w:tc>
      </w:tr>
      <w:tr w:rsidR="00471FB1" w:rsidRPr="00BB2BC6" w14:paraId="5684A951" w14:textId="77777777" w:rsidTr="00385B9E">
        <w:tc>
          <w:tcPr>
            <w:tcW w:w="710" w:type="dxa"/>
            <w:vAlign w:val="center"/>
          </w:tcPr>
          <w:p w14:paraId="57AFC7F8" w14:textId="46C00F9A" w:rsidR="00471FB1" w:rsidRPr="0004611F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5-4</w:t>
            </w:r>
          </w:p>
        </w:tc>
        <w:tc>
          <w:tcPr>
            <w:tcW w:w="3801" w:type="dxa"/>
            <w:vAlign w:val="center"/>
          </w:tcPr>
          <w:p w14:paraId="0D974A11" w14:textId="512359BE" w:rsidR="00471FB1" w:rsidRPr="0004611F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加強消毒飲水機，並加註標示僅供裝水用不得以口就飲</w:t>
            </w:r>
          </w:p>
        </w:tc>
        <w:tc>
          <w:tcPr>
            <w:tcW w:w="567" w:type="dxa"/>
          </w:tcPr>
          <w:p w14:paraId="000120E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65816A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69211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82747B3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5F6576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E31E56C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58E8696" w14:textId="2ADE2FA4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6.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7CDF72B" w14:textId="323E969B" w:rsidR="00471FB1" w:rsidRPr="002A56BC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8FFBD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BC80E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AA010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23F70F3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580E788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73A8F503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B3B440B" w14:textId="663912A9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7.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4BAE0B60" w14:textId="77777777" w:rsidR="00471FB1" w:rsidRPr="002A56BC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以漂白水(稀釋比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例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定期消毒經常接觸的物品表面，如鍵盤、課桌椅、門把、公共區域的公共用品、教具等，並穿戴手套及口罩進行清潔及消毒作業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F7303F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02E0F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7C415D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AE44F05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23B86289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4CAEFD9" w14:textId="77777777" w:rsidTr="00833EB2">
        <w:trPr>
          <w:trHeight w:val="145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3CC6CBA" w14:textId="0B4C6FDE" w:rsidR="00471FB1" w:rsidRPr="002A56BC" w:rsidRDefault="00471FB1" w:rsidP="00471FB1">
            <w:pPr>
              <w:spacing w:line="33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8.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473E021" w14:textId="4E7DF4C7" w:rsidR="00471FB1" w:rsidRPr="002A56BC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辦理大型集會活動如開學典禮、週會或迎新活動等，仍應採線上 方式辦理為原則，實體會議及活動遵守C</w:t>
            </w:r>
            <w:r w:rsidRPr="002A56BC">
              <w:rPr>
                <w:rFonts w:ascii="標楷體" w:eastAsia="標楷體" w:hAnsi="標楷體"/>
                <w:color w:val="FF0000"/>
                <w:szCs w:val="24"/>
              </w:rPr>
              <w:t>DC</w:t>
            </w: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指揮中心公布之人數限制</w:t>
            </w:r>
          </w:p>
        </w:tc>
        <w:tc>
          <w:tcPr>
            <w:tcW w:w="567" w:type="dxa"/>
            <w:shd w:val="clear" w:color="auto" w:fill="FFFFFF" w:themeFill="background1"/>
          </w:tcPr>
          <w:p w14:paraId="2C6A338C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48485F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0D151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09EDFBA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FFFFF" w:themeFill="background1"/>
          </w:tcPr>
          <w:p w14:paraId="09DB1540" w14:textId="512450F5" w:rsidR="00471FB1" w:rsidRPr="00833EB2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人數上限為室內80人，或室內超過80人但容留人數應符合室內空間至少1.5米/人(2.25平方米/人)、室外300人</w:t>
            </w:r>
          </w:p>
        </w:tc>
      </w:tr>
      <w:tr w:rsidR="00471FB1" w:rsidRPr="00BB2BC6" w14:paraId="230A23DD" w14:textId="77777777" w:rsidTr="00385B9E">
        <w:trPr>
          <w:trHeight w:val="958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09B7440" w14:textId="541578D2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9.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16C7AC2B" w14:textId="2B1FB99A" w:rsidR="00471FB1" w:rsidRPr="00B07467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07467">
              <w:rPr>
                <w:rFonts w:ascii="標楷體" w:eastAsia="標楷體" w:hAnsi="標楷體" w:hint="eastAsia"/>
                <w:color w:val="FF0000"/>
                <w:szCs w:val="24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24BD46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7DDD20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0990565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5970B567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53EC15B8" w14:textId="77777777" w:rsidR="00471FB1" w:rsidRPr="00833EB2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726DF" w:rsidRPr="00BB2BC6" w14:paraId="612C5CC4" w14:textId="77777777" w:rsidTr="00385B9E">
        <w:trPr>
          <w:trHeight w:val="81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88F3274" w14:textId="6AD4BA10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10.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488F5DBD" w14:textId="373480A5" w:rsidR="00F726DF" w:rsidRPr="00B07467" w:rsidRDefault="00F01C7F" w:rsidP="00F726DF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於幼兒園校園</w:t>
            </w:r>
            <w:r w:rsidR="00F726DF" w:rsidRPr="00B07467">
              <w:rPr>
                <w:rFonts w:ascii="標楷體" w:eastAsia="標楷體" w:hAnsi="標楷體" w:hint="eastAsia"/>
                <w:color w:val="FF0000"/>
                <w:szCs w:val="24"/>
              </w:rPr>
              <w:t>戶外空間進行體育課時，師生本身無呼吸道相關症狀，且與不特定對象均能保持社交距離，得不佩戴口罩。師生仍應隨身攜帶口罩，於課程期間無運動行為或運動結束後，仍需佩戴口罩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0BEE15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B96DFA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FBCDB33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B320306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6A76C8F1" w14:textId="590C75A7" w:rsidR="00F726DF" w:rsidRPr="00833EB2" w:rsidRDefault="00F726DF" w:rsidP="00F726DF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FF0000"/>
                <w:sz w:val="22"/>
              </w:rPr>
              <w:t>1.不特定對象係指幼兒園幼生與幼兒園工作人員等以外之人員</w:t>
            </w:r>
          </w:p>
          <w:p w14:paraId="48AAF2AB" w14:textId="4EE6B14D" w:rsidR="00F726DF" w:rsidRPr="00833EB2" w:rsidRDefault="00F726DF" w:rsidP="00F726DF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FF0000"/>
                <w:sz w:val="22"/>
              </w:rPr>
              <w:t>2.體育運動賽會及活動，落實參加者與工作人員造冊，並全面佩戴口罩，選手、裁判比賽時可不佩戴口罩，上場前及下場後仍需全程佩戴口罩</w:t>
            </w:r>
          </w:p>
        </w:tc>
      </w:tr>
      <w:tr w:rsidR="009B4490" w:rsidRPr="00BB2BC6" w14:paraId="3AF402CE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EBD5DE9" w14:textId="48ECEEC0" w:rsidR="009B4490" w:rsidRPr="002A56BC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11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51C8828B" w14:textId="1EE1F3E0" w:rsidR="009B4490" w:rsidRPr="000F678B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78B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44F29A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41BCB33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94F216B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5BC1E10F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0DB11C57" w14:textId="10621FCA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33EB2">
              <w:rPr>
                <w:rFonts w:ascii="標楷體" w:eastAsia="標楷體" w:hAnsi="標楷體" w:hint="eastAsia"/>
                <w:sz w:val="22"/>
              </w:rPr>
              <w:t>1.戶外教學活動搭乘交通工具，應依指揮中心「『COVID-19』因應指引：大眾運輸」規定，應造冊並落實固定座位</w:t>
            </w:r>
          </w:p>
          <w:p w14:paraId="5E98E1F6" w14:textId="4D588C9F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33EB2">
              <w:rPr>
                <w:rFonts w:ascii="標楷體" w:eastAsia="標楷體" w:hAnsi="標楷體" w:hint="eastAsia"/>
                <w:sz w:val="22"/>
              </w:rPr>
              <w:t>2.戶外教學活動相關餐飲事項，依食品藥物管理署「餐飲業防疫管理措施」辦理</w:t>
            </w:r>
          </w:p>
          <w:p w14:paraId="2A218897" w14:textId="79B2CBD6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833EB2">
              <w:rPr>
                <w:rFonts w:ascii="標楷體" w:eastAsia="標楷體" w:hAnsi="標楷體" w:hint="eastAsia"/>
                <w:b/>
                <w:color w:val="00B050"/>
                <w:sz w:val="22"/>
              </w:rPr>
              <w:t>3.本局110年9月30日桃教小字第1100088642號函</w:t>
            </w:r>
          </w:p>
          <w:p w14:paraId="37E3D876" w14:textId="2A03CBF1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b/>
                <w:color w:val="FF0000"/>
                <w:sz w:val="22"/>
              </w:rPr>
              <w:t>4.於山林或海濱之活動，依指揮中心最新公告辦理</w:t>
            </w:r>
          </w:p>
        </w:tc>
      </w:tr>
      <w:tr w:rsidR="009B4490" w:rsidRPr="00BB2BC6" w14:paraId="35C4FC48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270626A" w14:textId="44902493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12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C7C512D" w14:textId="0C1904F5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如有確診個案，</w:t>
            </w:r>
            <w:r w:rsidRPr="00BB2BC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應建立緊急應變處理流程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430EEE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FA0834D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D9D55A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0EDA8FE7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71CF38DA" w14:textId="190A7A16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833EB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9B4490" w:rsidRPr="00BB2BC6" w14:paraId="2411F319" w14:textId="77777777" w:rsidTr="00833EB2">
        <w:trPr>
          <w:trHeight w:val="798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BE0CCA4" w14:textId="68D7F9A9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13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7A17A776" w14:textId="13251845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78B">
              <w:rPr>
                <w:rFonts w:ascii="標楷體" w:eastAsia="標楷體" w:hAnsi="標楷體" w:hint="eastAsia"/>
                <w:color w:val="FF0000"/>
                <w:szCs w:val="24"/>
              </w:rPr>
              <w:t>如發現疑似感染嚴重特殊傳染性肺炎，立即通報衛生局、教育局、撥打1922並落實校安通報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04BAE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CE44F1D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BC03F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00F030D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198F2883" w14:textId="119248AF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 w:val="22"/>
                <w:highlight w:val="yellow"/>
              </w:rPr>
              <w:t>維持防疫高規格，學校(幼兒園)倘有1人確診,即全校(園)停課14天</w:t>
            </w:r>
          </w:p>
        </w:tc>
      </w:tr>
      <w:tr w:rsidR="009B4490" w:rsidRPr="00BB2BC6" w14:paraId="507C9565" w14:textId="77777777" w:rsidTr="00385B9E">
        <w:trPr>
          <w:trHeight w:val="69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6C55D72" w14:textId="4091B591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14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6C9EC00B" w14:textId="4EEEBBAE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如有確診個案，配合疫調工作、環境清潔消毒及停課等相關事宜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3A59D6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9539B0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D2F1B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88F34EB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28EE13D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4490" w:rsidRPr="00BB2BC6" w14:paraId="7A7F5DD3" w14:textId="77777777" w:rsidTr="00385B9E">
        <w:trPr>
          <w:trHeight w:val="71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FA7CC53" w14:textId="30EF481B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15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4356843A" w14:textId="77777777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如有新的防疫作為，已先徵詢衛生單位專業意見再規劃辦理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1B6EC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C767E1F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D1485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1FD0628F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1861C997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33F5BCC" w14:textId="77777777" w:rsidR="00D05920" w:rsidRPr="00BB2BC6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</w:rPr>
      </w:pPr>
    </w:p>
    <w:sectPr w:rsidR="00D05920" w:rsidRPr="00BB2BC6" w:rsidSect="00833EB2">
      <w:pgSz w:w="11906" w:h="16838"/>
      <w:pgMar w:top="238" w:right="510" w:bottom="249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C4EEC" w14:textId="77777777" w:rsidR="00B25B95" w:rsidRDefault="00B25B95" w:rsidP="00B22DBA">
      <w:r>
        <w:separator/>
      </w:r>
    </w:p>
  </w:endnote>
  <w:endnote w:type="continuationSeparator" w:id="0">
    <w:p w14:paraId="74FC8EA3" w14:textId="77777777" w:rsidR="00B25B95" w:rsidRDefault="00B25B95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2886" w14:textId="77777777" w:rsidR="00B25B95" w:rsidRDefault="00B25B95" w:rsidP="00B22DBA">
      <w:r>
        <w:separator/>
      </w:r>
    </w:p>
  </w:footnote>
  <w:footnote w:type="continuationSeparator" w:id="0">
    <w:p w14:paraId="50CAE15A" w14:textId="77777777" w:rsidR="00B25B95" w:rsidRDefault="00B25B95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4611F"/>
    <w:rsid w:val="00062083"/>
    <w:rsid w:val="000903EE"/>
    <w:rsid w:val="00093BF2"/>
    <w:rsid w:val="000946F9"/>
    <w:rsid w:val="00094957"/>
    <w:rsid w:val="000A401C"/>
    <w:rsid w:val="000E07E9"/>
    <w:rsid w:val="000E626D"/>
    <w:rsid w:val="000E62BE"/>
    <w:rsid w:val="000F678B"/>
    <w:rsid w:val="000F678D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349DD"/>
    <w:rsid w:val="0023686C"/>
    <w:rsid w:val="002409BE"/>
    <w:rsid w:val="0025639C"/>
    <w:rsid w:val="0026250A"/>
    <w:rsid w:val="00273081"/>
    <w:rsid w:val="002A21F2"/>
    <w:rsid w:val="002A56BC"/>
    <w:rsid w:val="002C1413"/>
    <w:rsid w:val="002D6AEB"/>
    <w:rsid w:val="002E0F7C"/>
    <w:rsid w:val="002F4E6C"/>
    <w:rsid w:val="002F609B"/>
    <w:rsid w:val="00304E5F"/>
    <w:rsid w:val="003155EE"/>
    <w:rsid w:val="00321474"/>
    <w:rsid w:val="00331B38"/>
    <w:rsid w:val="003373AD"/>
    <w:rsid w:val="00340506"/>
    <w:rsid w:val="00355E85"/>
    <w:rsid w:val="00373002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4141A0"/>
    <w:rsid w:val="004302D0"/>
    <w:rsid w:val="00434220"/>
    <w:rsid w:val="0044013B"/>
    <w:rsid w:val="00453434"/>
    <w:rsid w:val="00471FB1"/>
    <w:rsid w:val="004775CA"/>
    <w:rsid w:val="004822D7"/>
    <w:rsid w:val="004851FF"/>
    <w:rsid w:val="004A2BE1"/>
    <w:rsid w:val="004B679B"/>
    <w:rsid w:val="004C28EE"/>
    <w:rsid w:val="004C41BD"/>
    <w:rsid w:val="004C68B5"/>
    <w:rsid w:val="004F00A1"/>
    <w:rsid w:val="004F0621"/>
    <w:rsid w:val="00511E8B"/>
    <w:rsid w:val="005366D5"/>
    <w:rsid w:val="005416BB"/>
    <w:rsid w:val="00563CCD"/>
    <w:rsid w:val="00571743"/>
    <w:rsid w:val="00575DC1"/>
    <w:rsid w:val="005D0166"/>
    <w:rsid w:val="00603DC3"/>
    <w:rsid w:val="006170A9"/>
    <w:rsid w:val="0062418A"/>
    <w:rsid w:val="00626952"/>
    <w:rsid w:val="006433BD"/>
    <w:rsid w:val="00651C75"/>
    <w:rsid w:val="00664120"/>
    <w:rsid w:val="00687D37"/>
    <w:rsid w:val="0069033F"/>
    <w:rsid w:val="006A6921"/>
    <w:rsid w:val="006C78F3"/>
    <w:rsid w:val="006C7FAC"/>
    <w:rsid w:val="006D3E1C"/>
    <w:rsid w:val="006F2D18"/>
    <w:rsid w:val="006F6FA0"/>
    <w:rsid w:val="0070527C"/>
    <w:rsid w:val="007229E2"/>
    <w:rsid w:val="00731672"/>
    <w:rsid w:val="00735B1A"/>
    <w:rsid w:val="0076287B"/>
    <w:rsid w:val="00783CF5"/>
    <w:rsid w:val="00794B49"/>
    <w:rsid w:val="007950D4"/>
    <w:rsid w:val="007A34F9"/>
    <w:rsid w:val="007C0A5A"/>
    <w:rsid w:val="007C5279"/>
    <w:rsid w:val="007D709C"/>
    <w:rsid w:val="007F4C69"/>
    <w:rsid w:val="00815C9B"/>
    <w:rsid w:val="00831528"/>
    <w:rsid w:val="00833EB2"/>
    <w:rsid w:val="0083636B"/>
    <w:rsid w:val="00850416"/>
    <w:rsid w:val="008833E0"/>
    <w:rsid w:val="008A0FC2"/>
    <w:rsid w:val="008A4376"/>
    <w:rsid w:val="008A71DE"/>
    <w:rsid w:val="008A7589"/>
    <w:rsid w:val="008A764E"/>
    <w:rsid w:val="008D36E9"/>
    <w:rsid w:val="008D7244"/>
    <w:rsid w:val="008F7588"/>
    <w:rsid w:val="00914C30"/>
    <w:rsid w:val="0092397A"/>
    <w:rsid w:val="009278FF"/>
    <w:rsid w:val="00932FA7"/>
    <w:rsid w:val="00935002"/>
    <w:rsid w:val="00936AE8"/>
    <w:rsid w:val="00941A45"/>
    <w:rsid w:val="00941C63"/>
    <w:rsid w:val="00953209"/>
    <w:rsid w:val="00961DBF"/>
    <w:rsid w:val="009B0894"/>
    <w:rsid w:val="009B0CF8"/>
    <w:rsid w:val="009B4490"/>
    <w:rsid w:val="009D3631"/>
    <w:rsid w:val="009D6BD6"/>
    <w:rsid w:val="00A03448"/>
    <w:rsid w:val="00A20AC7"/>
    <w:rsid w:val="00A42063"/>
    <w:rsid w:val="00A42FBE"/>
    <w:rsid w:val="00A55058"/>
    <w:rsid w:val="00A57094"/>
    <w:rsid w:val="00A67ACC"/>
    <w:rsid w:val="00A92B3D"/>
    <w:rsid w:val="00A94EA9"/>
    <w:rsid w:val="00A96B6D"/>
    <w:rsid w:val="00A97411"/>
    <w:rsid w:val="00AA0010"/>
    <w:rsid w:val="00AE4917"/>
    <w:rsid w:val="00B05DD0"/>
    <w:rsid w:val="00B07467"/>
    <w:rsid w:val="00B22DBA"/>
    <w:rsid w:val="00B25B95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5E3B"/>
    <w:rsid w:val="00B774E2"/>
    <w:rsid w:val="00B851AB"/>
    <w:rsid w:val="00B91029"/>
    <w:rsid w:val="00BB18CB"/>
    <w:rsid w:val="00BB2BC6"/>
    <w:rsid w:val="00BC1010"/>
    <w:rsid w:val="00BC27E4"/>
    <w:rsid w:val="00BE0228"/>
    <w:rsid w:val="00BF4FDD"/>
    <w:rsid w:val="00C05043"/>
    <w:rsid w:val="00C05248"/>
    <w:rsid w:val="00C10D04"/>
    <w:rsid w:val="00C310CF"/>
    <w:rsid w:val="00C41BA9"/>
    <w:rsid w:val="00C657F8"/>
    <w:rsid w:val="00C73420"/>
    <w:rsid w:val="00C90468"/>
    <w:rsid w:val="00C92B0F"/>
    <w:rsid w:val="00CA5F2A"/>
    <w:rsid w:val="00CC265C"/>
    <w:rsid w:val="00CC29D2"/>
    <w:rsid w:val="00CC54F2"/>
    <w:rsid w:val="00CD000A"/>
    <w:rsid w:val="00CD2B8D"/>
    <w:rsid w:val="00CF3B9E"/>
    <w:rsid w:val="00CF4072"/>
    <w:rsid w:val="00CF53E0"/>
    <w:rsid w:val="00CF7604"/>
    <w:rsid w:val="00D00E93"/>
    <w:rsid w:val="00D05920"/>
    <w:rsid w:val="00D07F92"/>
    <w:rsid w:val="00D736A8"/>
    <w:rsid w:val="00D847A9"/>
    <w:rsid w:val="00D93EF1"/>
    <w:rsid w:val="00D96559"/>
    <w:rsid w:val="00DD5F71"/>
    <w:rsid w:val="00DE0884"/>
    <w:rsid w:val="00DE101A"/>
    <w:rsid w:val="00DE3361"/>
    <w:rsid w:val="00DE7A55"/>
    <w:rsid w:val="00E11F45"/>
    <w:rsid w:val="00E22EE8"/>
    <w:rsid w:val="00EB0613"/>
    <w:rsid w:val="00EB097B"/>
    <w:rsid w:val="00EC0123"/>
    <w:rsid w:val="00EC3E05"/>
    <w:rsid w:val="00ED7CDA"/>
    <w:rsid w:val="00EE06BA"/>
    <w:rsid w:val="00F01A4C"/>
    <w:rsid w:val="00F01C7F"/>
    <w:rsid w:val="00F077B9"/>
    <w:rsid w:val="00F176BE"/>
    <w:rsid w:val="00F32C4E"/>
    <w:rsid w:val="00F40452"/>
    <w:rsid w:val="00F546B5"/>
    <w:rsid w:val="00F608CE"/>
    <w:rsid w:val="00F656C9"/>
    <w:rsid w:val="00F726DF"/>
    <w:rsid w:val="00F8019C"/>
    <w:rsid w:val="00F81604"/>
    <w:rsid w:val="00F83CDA"/>
    <w:rsid w:val="00F86CD5"/>
    <w:rsid w:val="00F913A6"/>
    <w:rsid w:val="00F91A62"/>
    <w:rsid w:val="00FA5366"/>
    <w:rsid w:val="00FB0114"/>
    <w:rsid w:val="00FB34C2"/>
    <w:rsid w:val="00FC6154"/>
    <w:rsid w:val="00FD2804"/>
    <w:rsid w:val="00FE0C82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1E33-886D-469F-BF9C-C6555D1D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4</cp:revision>
  <cp:lastPrinted>2021-08-31T09:17:00Z</cp:lastPrinted>
  <dcterms:created xsi:type="dcterms:W3CDTF">2021-10-19T10:36:00Z</dcterms:created>
  <dcterms:modified xsi:type="dcterms:W3CDTF">2021-10-28T01:32:00Z</dcterms:modified>
</cp:coreProperties>
</file>