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B6" w:rsidRPr="00F56E66" w:rsidRDefault="001336B6" w:rsidP="001336B6">
      <w:pPr>
        <w:widowControl/>
        <w:snapToGrid w:val="0"/>
        <w:jc w:val="center"/>
        <w:rPr>
          <w:rFonts w:ascii="標楷體" w:eastAsia="標楷體" w:hAnsi="標楷體"/>
          <w:b/>
          <w:sz w:val="32"/>
        </w:rPr>
      </w:pPr>
      <w:bookmarkStart w:id="0" w:name="_GoBack"/>
      <w:bookmarkEnd w:id="0"/>
      <w:r w:rsidRPr="00F56E66">
        <w:rPr>
          <w:rFonts w:ascii="標楷體" w:eastAsia="標楷體" w:hAnsi="標楷體" w:hint="eastAsia"/>
          <w:b/>
          <w:sz w:val="32"/>
        </w:rPr>
        <w:t>教育部國民及學前教育署</w:t>
      </w:r>
    </w:p>
    <w:p w:rsidR="004A2B33" w:rsidRPr="00F56E66" w:rsidRDefault="001336B6" w:rsidP="001336B6">
      <w:pPr>
        <w:jc w:val="center"/>
        <w:rPr>
          <w:rFonts w:ascii="標楷體" w:eastAsia="標楷體" w:hAnsi="標楷體"/>
          <w:b/>
          <w:sz w:val="32"/>
        </w:rPr>
      </w:pPr>
      <w:r w:rsidRPr="00F56E66">
        <w:rPr>
          <w:rFonts w:ascii="標楷體" w:eastAsia="標楷體" w:hAnsi="標楷體" w:hint="eastAsia"/>
          <w:b/>
          <w:sz w:val="32"/>
        </w:rPr>
        <w:t>「1</w:t>
      </w:r>
      <w:r w:rsidR="00192F98" w:rsidRPr="00F56E66">
        <w:rPr>
          <w:rFonts w:ascii="標楷體" w:eastAsia="標楷體" w:hAnsi="標楷體"/>
          <w:b/>
          <w:sz w:val="32"/>
        </w:rPr>
        <w:t>10</w:t>
      </w:r>
      <w:r w:rsidRPr="00F56E66">
        <w:rPr>
          <w:rFonts w:ascii="標楷體" w:eastAsia="標楷體" w:hAnsi="標楷體" w:hint="eastAsia"/>
          <w:b/>
          <w:sz w:val="32"/>
        </w:rPr>
        <w:t>學年度視力保健績優學校遴選」實施計畫</w:t>
      </w:r>
    </w:p>
    <w:p w:rsidR="001336B6" w:rsidRPr="00F56E66" w:rsidRDefault="001336B6" w:rsidP="001336B6">
      <w:pPr>
        <w:jc w:val="both"/>
        <w:rPr>
          <w:rFonts w:ascii="標楷體" w:eastAsia="標楷體" w:hAnsi="標楷體"/>
          <w:b/>
          <w:bCs/>
        </w:rPr>
      </w:pPr>
      <w:r w:rsidRPr="00F56E66">
        <w:rPr>
          <w:rFonts w:ascii="標楷體" w:eastAsia="標楷體" w:hAnsi="標楷體" w:hint="eastAsia"/>
          <w:b/>
          <w:bCs/>
        </w:rPr>
        <w:t>一、背景</w:t>
      </w:r>
    </w:p>
    <w:p w:rsidR="001336B6" w:rsidRPr="00F56E66" w:rsidRDefault="00F56E66" w:rsidP="00F56E66">
      <w:pPr>
        <w:jc w:val="both"/>
        <w:rPr>
          <w:rFonts w:ascii="標楷體" w:eastAsia="標楷體" w:hAnsi="標楷體"/>
        </w:rPr>
      </w:pPr>
      <w:r>
        <w:rPr>
          <w:rFonts w:ascii="標楷體" w:eastAsia="標楷體" w:hAnsi="標楷體" w:hint="eastAsia"/>
        </w:rPr>
        <w:t xml:space="preserve">　　</w:t>
      </w:r>
      <w:r w:rsidR="001336B6" w:rsidRPr="00F56E66">
        <w:rPr>
          <w:rFonts w:ascii="標楷體" w:eastAsia="標楷體" w:hAnsi="標楷體" w:hint="eastAsia"/>
        </w:rPr>
        <w:t>在臺灣，近視的嚴重性已經等同於國安問題，近視是疾病且衍生之合併症已造成國家非常嚴重的經濟與社會負擔。依據教育部統計資料顯示，</w:t>
      </w:r>
      <w:r w:rsidR="001305E5" w:rsidRPr="00F56E66">
        <w:rPr>
          <w:rFonts w:ascii="標楷體" w:eastAsia="標楷體" w:hAnsi="標楷體" w:hint="eastAsia"/>
        </w:rPr>
        <w:t>1</w:t>
      </w:r>
      <w:r w:rsidR="001305E5" w:rsidRPr="00F56E66">
        <w:rPr>
          <w:rFonts w:ascii="標楷體" w:eastAsia="標楷體" w:hAnsi="標楷體"/>
        </w:rPr>
        <w:t>09</w:t>
      </w:r>
      <w:r w:rsidR="001305E5" w:rsidRPr="00F56E66">
        <w:rPr>
          <w:rFonts w:ascii="標楷體" w:eastAsia="標楷體" w:hAnsi="標楷體" w:hint="eastAsia"/>
        </w:rPr>
        <w:t>學年度全國國民小學視力不良率為44.60%；國民中學視力不良率為73.63%。1</w:t>
      </w:r>
      <w:r w:rsidR="001305E5" w:rsidRPr="00F56E66">
        <w:rPr>
          <w:rFonts w:ascii="標楷體" w:eastAsia="標楷體" w:hAnsi="標楷體"/>
        </w:rPr>
        <w:t>09</w:t>
      </w:r>
      <w:r w:rsidR="001305E5" w:rsidRPr="00F56E66">
        <w:rPr>
          <w:rFonts w:ascii="標楷體" w:eastAsia="標楷體" w:hAnsi="標楷體" w:hint="eastAsia"/>
        </w:rPr>
        <w:t>學年度</w:t>
      </w:r>
      <w:r w:rsidR="001336B6" w:rsidRPr="00F56E66">
        <w:rPr>
          <w:rFonts w:ascii="標楷體" w:eastAsia="標楷體" w:hAnsi="標楷體" w:hint="eastAsia"/>
        </w:rPr>
        <w:t>剛入學的小一新生視力不良率為26.</w:t>
      </w:r>
      <w:r w:rsidR="00873D51" w:rsidRPr="00F56E66">
        <w:rPr>
          <w:rFonts w:ascii="標楷體" w:eastAsia="標楷體" w:hAnsi="標楷體"/>
        </w:rPr>
        <w:t>23</w:t>
      </w:r>
      <w:r w:rsidR="001336B6" w:rsidRPr="00F56E66">
        <w:rPr>
          <w:rFonts w:ascii="標楷體" w:eastAsia="標楷體" w:hAnsi="標楷體" w:hint="eastAsia"/>
        </w:rPr>
        <w:t>％，到了國小六年級視力不良率已上升至6</w:t>
      </w:r>
      <w:r w:rsidR="00873D51" w:rsidRPr="00F56E66">
        <w:rPr>
          <w:rFonts w:ascii="標楷體" w:eastAsia="標楷體" w:hAnsi="標楷體"/>
        </w:rPr>
        <w:t>3</w:t>
      </w:r>
      <w:r w:rsidR="001336B6" w:rsidRPr="00F56E66">
        <w:rPr>
          <w:rFonts w:ascii="標楷體" w:eastAsia="標楷體" w:hAnsi="標楷體" w:hint="eastAsia"/>
        </w:rPr>
        <w:t>.</w:t>
      </w:r>
      <w:r w:rsidR="00873D51" w:rsidRPr="00F56E66">
        <w:rPr>
          <w:rFonts w:ascii="標楷體" w:eastAsia="標楷體" w:hAnsi="標楷體"/>
        </w:rPr>
        <w:t>32</w:t>
      </w:r>
      <w:r w:rsidR="001336B6" w:rsidRPr="00F56E66">
        <w:rPr>
          <w:rFonts w:ascii="標楷體" w:eastAsia="標楷體" w:hAnsi="標楷體" w:hint="eastAsia"/>
        </w:rPr>
        <w:t>％。而到了國中及高中畢業階段，視力不良率分別為7</w:t>
      </w:r>
      <w:r w:rsidR="00873D51" w:rsidRPr="00F56E66">
        <w:rPr>
          <w:rFonts w:ascii="標楷體" w:eastAsia="標楷體" w:hAnsi="標楷體"/>
        </w:rPr>
        <w:t>8</w:t>
      </w:r>
      <w:r w:rsidR="001336B6" w:rsidRPr="00F56E66">
        <w:rPr>
          <w:rFonts w:ascii="標楷體" w:eastAsia="標楷體" w:hAnsi="標楷體" w:hint="eastAsia"/>
        </w:rPr>
        <w:t>.</w:t>
      </w:r>
      <w:r w:rsidR="00873D51" w:rsidRPr="00F56E66">
        <w:rPr>
          <w:rFonts w:ascii="標楷體" w:eastAsia="標楷體" w:hAnsi="標楷體"/>
        </w:rPr>
        <w:t>01</w:t>
      </w:r>
      <w:r w:rsidR="001336B6" w:rsidRPr="00F56E66">
        <w:rPr>
          <w:rFonts w:ascii="標楷體" w:eastAsia="標楷體" w:hAnsi="標楷體" w:hint="eastAsia"/>
        </w:rPr>
        <w:t>％及8</w:t>
      </w:r>
      <w:r w:rsidR="00873D51" w:rsidRPr="00F56E66">
        <w:rPr>
          <w:rFonts w:ascii="標楷體" w:eastAsia="標楷體" w:hAnsi="標楷體"/>
        </w:rPr>
        <w:t>2</w:t>
      </w:r>
      <w:r w:rsidR="001336B6" w:rsidRPr="00F56E66">
        <w:rPr>
          <w:rFonts w:ascii="標楷體" w:eastAsia="標楷體" w:hAnsi="標楷體" w:hint="eastAsia"/>
        </w:rPr>
        <w:t>.3</w:t>
      </w:r>
      <w:r w:rsidR="00873D51" w:rsidRPr="00F56E66">
        <w:rPr>
          <w:rFonts w:ascii="標楷體" w:eastAsia="標楷體" w:hAnsi="標楷體"/>
        </w:rPr>
        <w:t>9</w:t>
      </w:r>
      <w:r w:rsidR="001336B6" w:rsidRPr="00F56E66">
        <w:rPr>
          <w:rFonts w:ascii="標楷體" w:eastAsia="標楷體" w:hAnsi="標楷體" w:hint="eastAsia"/>
        </w:rPr>
        <w:t>％。顯示視力不良的情況不僅發生得早，而且盛行率也相當的高。如今，實證醫學的證據讓近視保護因子與危險因子更加清楚浮現，對應校園內知識與行動的宣導，應強化對近視病的認知，啟動教師、學童及家長之近視病防治觀念。</w:t>
      </w:r>
    </w:p>
    <w:p w:rsidR="001336B6" w:rsidRPr="00F56E66" w:rsidRDefault="001336B6" w:rsidP="001336B6">
      <w:pPr>
        <w:jc w:val="both"/>
        <w:rPr>
          <w:rFonts w:ascii="標楷體" w:eastAsia="標楷體" w:hAnsi="標楷體"/>
        </w:rPr>
      </w:pPr>
      <w:r w:rsidRPr="00F56E66">
        <w:rPr>
          <w:rFonts w:ascii="標楷體" w:eastAsia="標楷體" w:hAnsi="標楷體" w:hint="eastAsia"/>
        </w:rPr>
        <w:t>研究證實每天有足夠的戶外時間，多讓孩子在自然光線下進行身體活動，減少長時間近距離用眼，並減少電視、電腦、手機等3C產品使用，可以有效遏止近視病的發生與惡化。近年來教育部積極推動視力保健工作，持續推動「兒少近視病」、「戶外活動防近視」、「3010眼安康」及「控度來防盲」等四大主軸。而各級學校亦應積極配合政策及相關法規，協力推動相關工作，如近視防治宣導、提高學生達到戶外活動120、規律用眼3010、下課教室淨空、達到3C少於一、遵守使用電子設備教學規範、定期就醫、控度防盲及落實個案管理等，並訂定獎勵制度、落實自我監測，以達健康自主管理之效。同時，結合家長與社區力量，共同創造保護學童視力保健的有利環境與氛圍。</w:t>
      </w:r>
    </w:p>
    <w:p w:rsidR="001336B6" w:rsidRPr="00F56E66" w:rsidRDefault="001336B6" w:rsidP="001336B6">
      <w:pPr>
        <w:jc w:val="both"/>
        <w:rPr>
          <w:rFonts w:ascii="標楷體" w:eastAsia="標楷體" w:hAnsi="標楷體"/>
        </w:rPr>
      </w:pPr>
      <w:r w:rsidRPr="00F56E66">
        <w:rPr>
          <w:rFonts w:ascii="標楷體" w:eastAsia="標楷體" w:hAnsi="標楷體" w:hint="eastAsia"/>
        </w:rPr>
        <w:t xml:space="preserve">    1</w:t>
      </w:r>
      <w:r w:rsidR="00873D51" w:rsidRPr="00F56E66">
        <w:rPr>
          <w:rFonts w:ascii="標楷體" w:eastAsia="標楷體" w:hAnsi="標楷體"/>
        </w:rPr>
        <w:t>10</w:t>
      </w:r>
      <w:r w:rsidRPr="00F56E66">
        <w:rPr>
          <w:rFonts w:ascii="標楷體" w:eastAsia="標楷體" w:hAnsi="標楷體" w:hint="eastAsia"/>
        </w:rPr>
        <w:t>學年度視力保健績優學校遴選作業，係延續教育部視力保健政策及10</w:t>
      </w:r>
      <w:r w:rsidR="00873D51" w:rsidRPr="00F56E66">
        <w:rPr>
          <w:rFonts w:ascii="標楷體" w:eastAsia="標楷體" w:hAnsi="標楷體"/>
        </w:rPr>
        <w:t>9</w:t>
      </w:r>
      <w:r w:rsidRPr="00F56E66">
        <w:rPr>
          <w:rFonts w:ascii="標楷體" w:eastAsia="標楷體" w:hAnsi="標楷體" w:hint="eastAsia"/>
        </w:rPr>
        <w:t>學年度學童視力保健績優學校遴選工作經驗，其目的在鼓勵推動視力保健工作不餘遺力且成效卓著之學校，使視力保健能真正落實於校園，並將成功經驗分享至全國，提供其他學校學習與觀摩，造福廣大學子。</w:t>
      </w:r>
    </w:p>
    <w:p w:rsidR="001336B6" w:rsidRPr="00F56E66" w:rsidRDefault="001336B6" w:rsidP="001336B6">
      <w:pPr>
        <w:jc w:val="both"/>
        <w:rPr>
          <w:rFonts w:ascii="標楷體" w:eastAsia="標楷體" w:hAnsi="標楷體"/>
        </w:rPr>
      </w:pPr>
    </w:p>
    <w:p w:rsidR="001336B6" w:rsidRPr="00F56E66" w:rsidRDefault="001336B6" w:rsidP="001336B6">
      <w:pPr>
        <w:jc w:val="both"/>
        <w:rPr>
          <w:rFonts w:ascii="標楷體" w:eastAsia="標楷體" w:hAnsi="標楷體"/>
          <w:b/>
          <w:bCs/>
        </w:rPr>
      </w:pPr>
      <w:r w:rsidRPr="00F56E66">
        <w:rPr>
          <w:rFonts w:ascii="標楷體" w:eastAsia="標楷體" w:hAnsi="標楷體" w:hint="eastAsia"/>
          <w:b/>
          <w:bCs/>
        </w:rPr>
        <w:t>二、辦理單位</w:t>
      </w:r>
    </w:p>
    <w:p w:rsidR="001336B6" w:rsidRPr="00F56E66" w:rsidRDefault="001336B6" w:rsidP="001336B6">
      <w:pPr>
        <w:jc w:val="both"/>
        <w:rPr>
          <w:rFonts w:ascii="標楷體" w:eastAsia="標楷體" w:hAnsi="標楷體"/>
        </w:rPr>
      </w:pPr>
      <w:r w:rsidRPr="00F56E66">
        <w:rPr>
          <w:rFonts w:ascii="標楷體" w:eastAsia="標楷體" w:hAnsi="標楷體" w:hint="eastAsia"/>
        </w:rPr>
        <w:t>（一）主辦單位：教育部國民及學前教育署</w:t>
      </w:r>
    </w:p>
    <w:p w:rsidR="001336B6" w:rsidRPr="00F56E66" w:rsidRDefault="001336B6" w:rsidP="001336B6">
      <w:pPr>
        <w:jc w:val="both"/>
        <w:rPr>
          <w:rFonts w:ascii="標楷體" w:eastAsia="標楷體" w:hAnsi="標楷體"/>
        </w:rPr>
      </w:pPr>
      <w:r w:rsidRPr="00F56E66">
        <w:rPr>
          <w:rFonts w:ascii="標楷體" w:eastAsia="標楷體" w:hAnsi="標楷體" w:hint="eastAsia"/>
        </w:rPr>
        <w:t>（二）承辦單位：長庚醫療財團法人高雄長庚紀念醫院</w:t>
      </w:r>
    </w:p>
    <w:p w:rsidR="001336B6" w:rsidRPr="00F56E66" w:rsidRDefault="001336B6" w:rsidP="001336B6">
      <w:pPr>
        <w:jc w:val="both"/>
        <w:rPr>
          <w:rFonts w:ascii="標楷體" w:eastAsia="標楷體" w:hAnsi="標楷體"/>
        </w:rPr>
      </w:pPr>
    </w:p>
    <w:p w:rsidR="001336B6" w:rsidRPr="00F56E66" w:rsidRDefault="001336B6" w:rsidP="001336B6">
      <w:pPr>
        <w:jc w:val="both"/>
        <w:rPr>
          <w:rFonts w:ascii="標楷體" w:eastAsia="標楷體" w:hAnsi="標楷體"/>
          <w:b/>
          <w:bCs/>
        </w:rPr>
      </w:pPr>
      <w:r w:rsidRPr="00F56E66">
        <w:rPr>
          <w:rFonts w:ascii="標楷體" w:eastAsia="標楷體" w:hAnsi="標楷體" w:hint="eastAsia"/>
          <w:b/>
          <w:bCs/>
        </w:rPr>
        <w:t>三、「1</w:t>
      </w:r>
      <w:r w:rsidR="00873D51" w:rsidRPr="00F56E66">
        <w:rPr>
          <w:rFonts w:ascii="標楷體" w:eastAsia="標楷體" w:hAnsi="標楷體"/>
          <w:b/>
          <w:bCs/>
        </w:rPr>
        <w:t>10</w:t>
      </w:r>
      <w:r w:rsidRPr="00F56E66">
        <w:rPr>
          <w:rFonts w:ascii="標楷體" w:eastAsia="標楷體" w:hAnsi="標楷體" w:hint="eastAsia"/>
          <w:b/>
          <w:bCs/>
        </w:rPr>
        <w:t>學年度視力保健績優學校遴選」標準說明</w:t>
      </w:r>
    </w:p>
    <w:p w:rsidR="001336B6" w:rsidRPr="00F56E66" w:rsidRDefault="001336B6" w:rsidP="001336B6">
      <w:pPr>
        <w:jc w:val="both"/>
        <w:rPr>
          <w:rFonts w:ascii="標楷體" w:eastAsia="標楷體" w:hAnsi="標楷體"/>
        </w:rPr>
      </w:pPr>
      <w:r w:rsidRPr="00F56E66">
        <w:rPr>
          <w:rFonts w:ascii="標楷體" w:eastAsia="標楷體" w:hAnsi="標楷體" w:hint="eastAsia"/>
        </w:rPr>
        <w:t>本年度視力保健績優學校遴選，結合「健康促進學校國際認證</w:t>
      </w:r>
      <w:r w:rsidR="00192F98" w:rsidRPr="00F56E66">
        <w:rPr>
          <w:rFonts w:ascii="標楷體" w:eastAsia="標楷體" w:hAnsi="標楷體" w:hint="eastAsia"/>
        </w:rPr>
        <w:t>2.0</w:t>
      </w:r>
      <w:r w:rsidRPr="00F56E66">
        <w:rPr>
          <w:rFonts w:ascii="標楷體" w:eastAsia="標楷體" w:hAnsi="標楷體" w:hint="eastAsia"/>
        </w:rPr>
        <w:t>」作業模式，以「學校衛生政策」、「學校物質環境」、「學校社會環境」、「健康生活技能教學與行動」、「社區關係」及「健康服務」等六大標準為評分架構，共11個評分子標準（評分標準如附件一）。</w:t>
      </w:r>
    </w:p>
    <w:p w:rsidR="001336B6" w:rsidRPr="00F56E66" w:rsidRDefault="001336B6" w:rsidP="001336B6">
      <w:pPr>
        <w:jc w:val="both"/>
        <w:rPr>
          <w:rFonts w:ascii="標楷體" w:eastAsia="標楷體" w:hAnsi="標楷體"/>
        </w:rPr>
      </w:pPr>
      <w:r w:rsidRPr="00F56E66">
        <w:rPr>
          <w:rFonts w:ascii="標楷體" w:eastAsia="標楷體" w:hAnsi="標楷體" w:hint="eastAsia"/>
        </w:rPr>
        <w:t>（一）標準一「學校衛生政策」</w:t>
      </w:r>
    </w:p>
    <w:p w:rsidR="001336B6" w:rsidRPr="00F56E66" w:rsidRDefault="001336B6" w:rsidP="001336B6">
      <w:pPr>
        <w:jc w:val="both"/>
        <w:rPr>
          <w:rFonts w:ascii="標楷體" w:eastAsia="標楷體" w:hAnsi="標楷體"/>
        </w:rPr>
      </w:pPr>
      <w:r w:rsidRPr="00F56E66">
        <w:rPr>
          <w:rFonts w:ascii="標楷體" w:eastAsia="標楷體" w:hAnsi="標楷體" w:hint="eastAsia"/>
        </w:rPr>
        <w:t>（二）標準二「學校物質環境」</w:t>
      </w:r>
    </w:p>
    <w:p w:rsidR="001336B6" w:rsidRPr="00F56E66" w:rsidRDefault="001336B6" w:rsidP="001336B6">
      <w:pPr>
        <w:jc w:val="both"/>
        <w:rPr>
          <w:rFonts w:ascii="標楷體" w:eastAsia="標楷體" w:hAnsi="標楷體"/>
        </w:rPr>
      </w:pPr>
      <w:r w:rsidRPr="00F56E66">
        <w:rPr>
          <w:rFonts w:ascii="標楷體" w:eastAsia="標楷體" w:hAnsi="標楷體" w:hint="eastAsia"/>
        </w:rPr>
        <w:t>（三）標準三「學校社會環境」</w:t>
      </w:r>
    </w:p>
    <w:p w:rsidR="001336B6" w:rsidRPr="00F56E66" w:rsidRDefault="001336B6" w:rsidP="001336B6">
      <w:pPr>
        <w:jc w:val="both"/>
        <w:rPr>
          <w:rFonts w:ascii="標楷體" w:eastAsia="標楷體" w:hAnsi="標楷體"/>
        </w:rPr>
      </w:pPr>
      <w:r w:rsidRPr="00F56E66">
        <w:rPr>
          <w:rFonts w:ascii="標楷體" w:eastAsia="標楷體" w:hAnsi="標楷體" w:hint="eastAsia"/>
        </w:rPr>
        <w:t>（四）標準四「健康教學與行動」</w:t>
      </w:r>
    </w:p>
    <w:p w:rsidR="001336B6" w:rsidRPr="00F56E66" w:rsidRDefault="001336B6" w:rsidP="001336B6">
      <w:pPr>
        <w:jc w:val="both"/>
        <w:rPr>
          <w:rFonts w:ascii="標楷體" w:eastAsia="標楷體" w:hAnsi="標楷體"/>
        </w:rPr>
      </w:pPr>
      <w:r w:rsidRPr="00F56E66">
        <w:rPr>
          <w:rFonts w:ascii="標楷體" w:eastAsia="標楷體" w:hAnsi="標楷體" w:hint="eastAsia"/>
        </w:rPr>
        <w:t>（五）標準五「社區關係」</w:t>
      </w:r>
    </w:p>
    <w:p w:rsidR="001336B6" w:rsidRPr="00F56E66" w:rsidRDefault="001336B6" w:rsidP="001336B6">
      <w:pPr>
        <w:jc w:val="both"/>
        <w:rPr>
          <w:rFonts w:ascii="標楷體" w:eastAsia="標楷體" w:hAnsi="標楷體"/>
        </w:rPr>
      </w:pPr>
      <w:r w:rsidRPr="00F56E66">
        <w:rPr>
          <w:rFonts w:ascii="標楷體" w:eastAsia="標楷體" w:hAnsi="標楷體" w:hint="eastAsia"/>
        </w:rPr>
        <w:t>（六）標準六「健康服務」</w:t>
      </w:r>
    </w:p>
    <w:p w:rsidR="001336B6" w:rsidRPr="00F56E66" w:rsidRDefault="001336B6" w:rsidP="001336B6">
      <w:pPr>
        <w:jc w:val="both"/>
        <w:rPr>
          <w:rFonts w:ascii="標楷體" w:eastAsia="標楷體" w:hAnsi="標楷體"/>
          <w:b/>
          <w:bCs/>
        </w:rPr>
      </w:pPr>
      <w:r w:rsidRPr="00F56E66">
        <w:rPr>
          <w:rFonts w:ascii="標楷體" w:eastAsia="標楷體" w:hAnsi="標楷體" w:hint="eastAsia"/>
          <w:b/>
          <w:bCs/>
        </w:rPr>
        <w:lastRenderedPageBreak/>
        <w:t>四、學校參加資格與報名方式</w:t>
      </w:r>
    </w:p>
    <w:p w:rsidR="001336B6" w:rsidRPr="00F56E66" w:rsidRDefault="001336B6" w:rsidP="001336B6">
      <w:pPr>
        <w:pStyle w:val="a3"/>
        <w:numPr>
          <w:ilvl w:val="0"/>
          <w:numId w:val="2"/>
        </w:numPr>
        <w:ind w:leftChars="0"/>
        <w:jc w:val="both"/>
        <w:rPr>
          <w:rFonts w:ascii="標楷體" w:eastAsia="標楷體" w:hAnsi="標楷體"/>
        </w:rPr>
      </w:pPr>
      <w:r w:rsidRPr="00F56E66">
        <w:rPr>
          <w:rFonts w:ascii="標楷體" w:eastAsia="標楷體" w:hAnsi="標楷體" w:hint="eastAsia"/>
        </w:rPr>
        <w:t>參加資格：參加學校需推動視力保健工作迄今滿兩年以上，且在自主管理績效上有具體成效(本年度暫不受理10</w:t>
      </w:r>
      <w:r w:rsidR="00873D51" w:rsidRPr="00F56E66">
        <w:rPr>
          <w:rFonts w:ascii="標楷體" w:eastAsia="標楷體" w:hAnsi="標楷體"/>
        </w:rPr>
        <w:t>8</w:t>
      </w:r>
      <w:r w:rsidRPr="00F56E66">
        <w:rPr>
          <w:rFonts w:ascii="標楷體" w:eastAsia="標楷體" w:hAnsi="標楷體" w:hint="eastAsia"/>
        </w:rPr>
        <w:t>及10</w:t>
      </w:r>
      <w:r w:rsidR="00873D51" w:rsidRPr="00F56E66">
        <w:rPr>
          <w:rFonts w:ascii="標楷體" w:eastAsia="標楷體" w:hAnsi="標楷體"/>
        </w:rPr>
        <w:t>9</w:t>
      </w:r>
      <w:r w:rsidRPr="00F56E66">
        <w:rPr>
          <w:rFonts w:ascii="標楷體" w:eastAsia="標楷體" w:hAnsi="標楷體" w:hint="eastAsia"/>
        </w:rPr>
        <w:t>學年度視力保健特優學校報名)。</w:t>
      </w:r>
    </w:p>
    <w:p w:rsidR="001336B6" w:rsidRPr="00F56E66" w:rsidRDefault="001336B6" w:rsidP="001336B6">
      <w:pPr>
        <w:pStyle w:val="a3"/>
        <w:numPr>
          <w:ilvl w:val="0"/>
          <w:numId w:val="2"/>
        </w:numPr>
        <w:ind w:leftChars="0"/>
        <w:jc w:val="both"/>
        <w:rPr>
          <w:rFonts w:ascii="標楷體" w:eastAsia="標楷體" w:hAnsi="標楷體"/>
        </w:rPr>
      </w:pPr>
      <w:r w:rsidRPr="00F56E66">
        <w:rPr>
          <w:rFonts w:ascii="標楷體" w:eastAsia="標楷體" w:hAnsi="標楷體" w:hint="eastAsia"/>
        </w:rPr>
        <w:t>報名方式：</w:t>
      </w:r>
    </w:p>
    <w:p w:rsidR="001336B6" w:rsidRPr="00F56E66" w:rsidRDefault="001336B6" w:rsidP="001336B6">
      <w:pPr>
        <w:pStyle w:val="a3"/>
        <w:numPr>
          <w:ilvl w:val="0"/>
          <w:numId w:val="3"/>
        </w:numPr>
        <w:ind w:leftChars="0"/>
        <w:jc w:val="both"/>
        <w:rPr>
          <w:rFonts w:ascii="標楷體" w:eastAsia="標楷體" w:hAnsi="標楷體"/>
        </w:rPr>
      </w:pPr>
      <w:r w:rsidRPr="00F56E66">
        <w:rPr>
          <w:rFonts w:ascii="標楷體" w:eastAsia="標楷體" w:hAnsi="標楷體" w:hint="eastAsia"/>
        </w:rPr>
        <w:t>請各直轄市及縣市政府教育局（處）推薦績優學校參加。</w:t>
      </w:r>
    </w:p>
    <w:p w:rsidR="001336B6" w:rsidRPr="00F56E66" w:rsidRDefault="001336B6" w:rsidP="001336B6">
      <w:pPr>
        <w:pStyle w:val="a3"/>
        <w:numPr>
          <w:ilvl w:val="0"/>
          <w:numId w:val="3"/>
        </w:numPr>
        <w:ind w:leftChars="0"/>
        <w:jc w:val="both"/>
        <w:rPr>
          <w:rFonts w:ascii="標楷體" w:eastAsia="標楷體" w:hAnsi="標楷體"/>
        </w:rPr>
      </w:pPr>
      <w:r w:rsidRPr="00F56E66">
        <w:rPr>
          <w:rFonts w:ascii="標楷體" w:eastAsia="標楷體" w:hAnsi="標楷體"/>
          <w:b/>
          <w:bCs/>
          <w:color w:val="000000" w:themeColor="text1"/>
        </w:rPr>
        <w:t>110年1</w:t>
      </w:r>
      <w:r w:rsidR="006063F1" w:rsidRPr="00F56E66">
        <w:rPr>
          <w:rFonts w:ascii="標楷體" w:eastAsia="標楷體" w:hAnsi="標楷體"/>
          <w:b/>
          <w:bCs/>
          <w:color w:val="000000" w:themeColor="text1"/>
        </w:rPr>
        <w:t>2</w:t>
      </w:r>
      <w:r w:rsidRPr="00F56E66">
        <w:rPr>
          <w:rFonts w:ascii="標楷體" w:eastAsia="標楷體" w:hAnsi="標楷體"/>
          <w:b/>
          <w:bCs/>
          <w:color w:val="000000" w:themeColor="text1"/>
        </w:rPr>
        <w:t>月</w:t>
      </w:r>
      <w:r w:rsidR="006063F1" w:rsidRPr="00F56E66">
        <w:rPr>
          <w:rFonts w:ascii="標楷體" w:eastAsia="標楷體" w:hAnsi="標楷體"/>
          <w:b/>
          <w:bCs/>
          <w:color w:val="000000" w:themeColor="text1"/>
        </w:rPr>
        <w:t>10</w:t>
      </w:r>
      <w:r w:rsidRPr="00F56E66">
        <w:rPr>
          <w:rFonts w:ascii="標楷體" w:eastAsia="標楷體" w:hAnsi="標楷體" w:hint="eastAsia"/>
          <w:b/>
          <w:bCs/>
          <w:color w:val="000000" w:themeColor="text1"/>
        </w:rPr>
        <w:t>日</w:t>
      </w:r>
      <w:r w:rsidRPr="00F56E66">
        <w:rPr>
          <w:rFonts w:ascii="標楷體" w:eastAsia="標楷體" w:hAnsi="標楷體" w:hint="eastAsia"/>
        </w:rPr>
        <w:t>前，請統一由各直轄市及縣市政府教育局（處）彙整</w:t>
      </w:r>
      <w:r w:rsidR="0076772C" w:rsidRPr="00F56E66">
        <w:rPr>
          <w:rFonts w:ascii="標楷體" w:eastAsia="標楷體" w:hAnsi="標楷體" w:hint="eastAsia"/>
        </w:rPr>
        <w:t>繳交【績優學校遴選推薦名單】及【學校基本資料表】</w:t>
      </w:r>
      <w:r w:rsidRPr="00F56E66">
        <w:rPr>
          <w:rFonts w:ascii="標楷體" w:eastAsia="標楷體" w:hAnsi="標楷體" w:hint="eastAsia"/>
        </w:rPr>
        <w:t>。</w:t>
      </w:r>
    </w:p>
    <w:p w:rsidR="001F363D" w:rsidRPr="00F56E66" w:rsidRDefault="001F363D" w:rsidP="001336B6">
      <w:pPr>
        <w:pStyle w:val="a3"/>
        <w:numPr>
          <w:ilvl w:val="0"/>
          <w:numId w:val="3"/>
        </w:numPr>
        <w:ind w:leftChars="0"/>
        <w:jc w:val="both"/>
        <w:rPr>
          <w:rFonts w:ascii="標楷體" w:eastAsia="標楷體" w:hAnsi="標楷體"/>
        </w:rPr>
      </w:pPr>
      <w:r w:rsidRPr="00F56E66">
        <w:rPr>
          <w:rFonts w:ascii="標楷體" w:eastAsia="標楷體" w:hAnsi="標楷體" w:hint="eastAsia"/>
        </w:rPr>
        <w:t>參加遴選之學校以電子檔形式呈現審查資料(封面格式請參照</w:t>
      </w:r>
      <w:r w:rsidRPr="00F56E66">
        <w:rPr>
          <w:rFonts w:ascii="標楷體" w:eastAsia="標楷體" w:hAnsi="標楷體" w:hint="eastAsia"/>
          <w:b/>
          <w:bCs/>
        </w:rPr>
        <w:t>附件</w:t>
      </w:r>
      <w:r w:rsidR="00983918" w:rsidRPr="00F56E66">
        <w:rPr>
          <w:rFonts w:ascii="標楷體" w:eastAsia="標楷體" w:hAnsi="標楷體" w:hint="eastAsia"/>
          <w:b/>
          <w:bCs/>
        </w:rPr>
        <w:t>-學校資料封面</w:t>
      </w:r>
      <w:r w:rsidRPr="00F56E66">
        <w:rPr>
          <w:rFonts w:ascii="標楷體" w:eastAsia="標楷體" w:hAnsi="標楷體" w:hint="eastAsia"/>
        </w:rPr>
        <w:t>)，依照評分架構下之指標排序，電子檔以檔案名稱註記存放至</w:t>
      </w:r>
      <w:r w:rsidRPr="00F56E66">
        <w:rPr>
          <w:rFonts w:ascii="標楷體" w:eastAsia="標楷體" w:hAnsi="標楷體" w:hint="eastAsia"/>
          <w:b/>
          <w:bCs/>
        </w:rPr>
        <w:t>隨身碟</w:t>
      </w:r>
      <w:r w:rsidR="008546A0" w:rsidRPr="00F56E66">
        <w:rPr>
          <w:rFonts w:ascii="標楷體" w:eastAsia="標楷體" w:hAnsi="標楷體" w:hint="eastAsia"/>
        </w:rPr>
        <w:t>(毋需繳交紙本資料)</w:t>
      </w:r>
      <w:r w:rsidRPr="00F56E66">
        <w:rPr>
          <w:rFonts w:ascii="標楷體" w:eastAsia="標楷體" w:hAnsi="標楷體" w:hint="eastAsia"/>
        </w:rPr>
        <w:t>；請將審查資料1式</w:t>
      </w:r>
      <w:r w:rsidR="00013910" w:rsidRPr="00F56E66">
        <w:rPr>
          <w:rFonts w:ascii="標楷體" w:eastAsia="標楷體" w:hAnsi="標楷體"/>
        </w:rPr>
        <w:t>2</w:t>
      </w:r>
      <w:r w:rsidRPr="00F56E66">
        <w:rPr>
          <w:rFonts w:ascii="標楷體" w:eastAsia="標楷體" w:hAnsi="標楷體" w:hint="eastAsia"/>
        </w:rPr>
        <w:t>份</w:t>
      </w:r>
      <w:r w:rsidR="00983918" w:rsidRPr="00F56E66">
        <w:rPr>
          <w:rFonts w:ascii="標楷體" w:eastAsia="標楷體" w:hAnsi="標楷體" w:hint="eastAsia"/>
          <w:b/>
          <w:bCs/>
        </w:rPr>
        <w:t>隨身碟</w:t>
      </w:r>
      <w:r w:rsidRPr="00F56E66">
        <w:rPr>
          <w:rFonts w:ascii="標楷體" w:eastAsia="標楷體" w:hAnsi="標楷體" w:hint="eastAsia"/>
        </w:rPr>
        <w:t>於</w:t>
      </w:r>
      <w:r w:rsidRPr="00F56E66">
        <w:rPr>
          <w:rFonts w:ascii="標楷體" w:eastAsia="標楷體" w:hAnsi="標楷體"/>
          <w:b/>
          <w:bCs/>
          <w:color w:val="000000" w:themeColor="text1"/>
        </w:rPr>
        <w:t>11</w:t>
      </w:r>
      <w:r w:rsidR="00910BB5" w:rsidRPr="00F56E66">
        <w:rPr>
          <w:rFonts w:ascii="標楷體" w:eastAsia="標楷體" w:hAnsi="標楷體"/>
          <w:b/>
          <w:bCs/>
          <w:color w:val="000000" w:themeColor="text1"/>
        </w:rPr>
        <w:t>1</w:t>
      </w:r>
      <w:r w:rsidRPr="00F56E66">
        <w:rPr>
          <w:rFonts w:ascii="標楷體" w:eastAsia="標楷體" w:hAnsi="標楷體"/>
          <w:b/>
          <w:bCs/>
          <w:color w:val="000000" w:themeColor="text1"/>
        </w:rPr>
        <w:t>年</w:t>
      </w:r>
      <w:r w:rsidR="00910BB5" w:rsidRPr="00F56E66">
        <w:rPr>
          <w:rFonts w:ascii="標楷體" w:eastAsia="標楷體" w:hAnsi="標楷體"/>
          <w:b/>
          <w:bCs/>
          <w:color w:val="000000" w:themeColor="text1"/>
        </w:rPr>
        <w:t>1</w:t>
      </w:r>
      <w:r w:rsidRPr="00F56E66">
        <w:rPr>
          <w:rFonts w:ascii="標楷體" w:eastAsia="標楷體" w:hAnsi="標楷體"/>
          <w:b/>
          <w:bCs/>
          <w:color w:val="000000" w:themeColor="text1"/>
        </w:rPr>
        <w:t>月</w:t>
      </w:r>
      <w:r w:rsidR="006063F1" w:rsidRPr="00F56E66">
        <w:rPr>
          <w:rFonts w:ascii="標楷體" w:eastAsia="標楷體" w:hAnsi="標楷體" w:hint="eastAsia"/>
          <w:b/>
          <w:bCs/>
          <w:color w:val="000000" w:themeColor="text1"/>
        </w:rPr>
        <w:t>2</w:t>
      </w:r>
      <w:r w:rsidR="006063F1" w:rsidRPr="00F56E66">
        <w:rPr>
          <w:rFonts w:ascii="標楷體" w:eastAsia="標楷體" w:hAnsi="標楷體"/>
          <w:b/>
          <w:bCs/>
          <w:color w:val="000000" w:themeColor="text1"/>
        </w:rPr>
        <w:t>5</w:t>
      </w:r>
      <w:r w:rsidRPr="00F56E66">
        <w:rPr>
          <w:rFonts w:ascii="標楷體" w:eastAsia="標楷體" w:hAnsi="標楷體" w:hint="eastAsia"/>
          <w:b/>
          <w:bCs/>
          <w:color w:val="000000" w:themeColor="text1"/>
        </w:rPr>
        <w:t>日</w:t>
      </w:r>
      <w:r w:rsidR="00F56E66">
        <w:rPr>
          <w:rFonts w:ascii="標楷體" w:eastAsia="標楷體" w:hAnsi="標楷體" w:hint="eastAsia"/>
        </w:rPr>
        <w:t>前寄至</w:t>
      </w:r>
      <w:r w:rsidRPr="00F56E66">
        <w:rPr>
          <w:rFonts w:ascii="標楷體" w:eastAsia="標楷體" w:hAnsi="標楷體" w:hint="eastAsia"/>
        </w:rPr>
        <w:t>：</w:t>
      </w:r>
      <w:r w:rsidRPr="00F56E66">
        <w:rPr>
          <w:rFonts w:ascii="標楷體" w:eastAsia="標楷體" w:hAnsi="標楷體" w:hint="eastAsia"/>
          <w:u w:val="single"/>
        </w:rPr>
        <w:t>833高雄市鳥松區大埤路123號</w:t>
      </w:r>
      <w:r w:rsidR="00F56E66" w:rsidRPr="00F56E66">
        <w:rPr>
          <w:rFonts w:ascii="標楷體" w:eastAsia="標楷體" w:hAnsi="標楷體" w:hint="eastAsia"/>
          <w:u w:val="single"/>
        </w:rPr>
        <w:t>(</w:t>
      </w:r>
      <w:r w:rsidR="00F56E66">
        <w:rPr>
          <w:rFonts w:ascii="標楷體" w:eastAsia="標楷體" w:hAnsi="標楷體" w:hint="eastAsia"/>
          <w:u w:val="single"/>
        </w:rPr>
        <w:t>高雄長庚紀念醫院</w:t>
      </w:r>
      <w:r w:rsidR="00F56E66" w:rsidRPr="00F56E66">
        <w:rPr>
          <w:rFonts w:ascii="標楷體" w:eastAsia="標楷體" w:hAnsi="標楷體" w:hint="eastAsia"/>
          <w:u w:val="single"/>
        </w:rPr>
        <w:t>)-眼科近視防治中心收</w:t>
      </w:r>
      <w:r w:rsidRPr="00F56E66">
        <w:rPr>
          <w:rFonts w:ascii="標楷體" w:eastAsia="標楷體" w:hAnsi="標楷體" w:hint="eastAsia"/>
        </w:rPr>
        <w:t>，需郵寄回</w:t>
      </w:r>
      <w:r w:rsidR="00597928" w:rsidRPr="00F56E66">
        <w:rPr>
          <w:rFonts w:ascii="標楷體" w:eastAsia="標楷體" w:hAnsi="標楷體" w:hint="eastAsia"/>
        </w:rPr>
        <w:t>隨身碟</w:t>
      </w:r>
      <w:r w:rsidRPr="00F56E66">
        <w:rPr>
          <w:rFonts w:ascii="標楷體" w:eastAsia="標楷體" w:hAnsi="標楷體" w:hint="eastAsia"/>
        </w:rPr>
        <w:t>者請附回郵。</w:t>
      </w:r>
    </w:p>
    <w:p w:rsidR="001336B6" w:rsidRPr="00F56E66" w:rsidRDefault="001336B6" w:rsidP="001336B6">
      <w:pPr>
        <w:jc w:val="both"/>
        <w:rPr>
          <w:rFonts w:ascii="標楷體" w:eastAsia="標楷體" w:hAnsi="標楷體"/>
        </w:rPr>
      </w:pPr>
    </w:p>
    <w:p w:rsidR="001F363D" w:rsidRPr="00F56E66" w:rsidRDefault="001F363D" w:rsidP="001336B6">
      <w:pPr>
        <w:jc w:val="both"/>
        <w:rPr>
          <w:rFonts w:ascii="標楷體" w:eastAsia="標楷體" w:hAnsi="標楷體"/>
          <w:b/>
          <w:bCs/>
        </w:rPr>
      </w:pPr>
      <w:r w:rsidRPr="00F56E66">
        <w:rPr>
          <w:rFonts w:ascii="標楷體" w:eastAsia="標楷體" w:hAnsi="標楷體" w:hint="eastAsia"/>
          <w:b/>
          <w:bCs/>
        </w:rPr>
        <w:t>五、遴選方式</w:t>
      </w:r>
    </w:p>
    <w:p w:rsidR="001F363D" w:rsidRPr="00F56E66" w:rsidRDefault="001F363D" w:rsidP="001F363D">
      <w:pPr>
        <w:pStyle w:val="a3"/>
        <w:numPr>
          <w:ilvl w:val="0"/>
          <w:numId w:val="4"/>
        </w:numPr>
        <w:ind w:leftChars="0"/>
        <w:jc w:val="both"/>
        <w:rPr>
          <w:rFonts w:ascii="標楷體" w:eastAsia="標楷體" w:hAnsi="標楷體"/>
        </w:rPr>
      </w:pPr>
      <w:r w:rsidRPr="00F56E66">
        <w:rPr>
          <w:rFonts w:ascii="標楷體" w:eastAsia="標楷體" w:hAnsi="標楷體" w:hint="eastAsia"/>
        </w:rPr>
        <w:t>由各直轄市、縣市政府教育局(處)依本實施計畫相關規定辦理初選(審)作業後，將推薦之學校資料呈交進入複選，推薦名額及校數原則如下：</w:t>
      </w:r>
    </w:p>
    <w:p w:rsidR="002C619C" w:rsidRPr="00F56E66" w:rsidRDefault="002C619C" w:rsidP="002C619C">
      <w:pPr>
        <w:pStyle w:val="a3"/>
        <w:numPr>
          <w:ilvl w:val="0"/>
          <w:numId w:val="7"/>
        </w:numPr>
        <w:ind w:leftChars="0"/>
        <w:jc w:val="both"/>
        <w:rPr>
          <w:rFonts w:ascii="標楷體" w:eastAsia="標楷體" w:hAnsi="標楷體"/>
          <w:b/>
          <w:bCs/>
        </w:rPr>
      </w:pPr>
      <w:r w:rsidRPr="00F56E66">
        <w:rPr>
          <w:rFonts w:ascii="標楷體" w:eastAsia="標楷體" w:hAnsi="標楷體" w:hint="eastAsia"/>
          <w:b/>
          <w:bCs/>
        </w:rPr>
        <w:t>國民小學</w:t>
      </w:r>
    </w:p>
    <w:p w:rsidR="002C619C" w:rsidRPr="00F56E66" w:rsidRDefault="002C619C" w:rsidP="002C619C">
      <w:pPr>
        <w:pStyle w:val="a3"/>
        <w:widowControl/>
        <w:numPr>
          <w:ilvl w:val="0"/>
          <w:numId w:val="6"/>
        </w:numPr>
        <w:ind w:leftChars="0" w:left="1260" w:hanging="496"/>
        <w:rPr>
          <w:rFonts w:ascii="標楷體" w:eastAsia="標楷體" w:hAnsi="標楷體"/>
          <w:szCs w:val="24"/>
        </w:rPr>
      </w:pPr>
      <w:r w:rsidRPr="00F56E66">
        <w:rPr>
          <w:rFonts w:ascii="標楷體" w:eastAsia="標楷體" w:hAnsi="標楷體" w:hint="eastAsia"/>
          <w:szCs w:val="24"/>
        </w:rPr>
        <w:t>各縣市至少薦送1校，至多</w:t>
      </w:r>
      <w:r w:rsidR="0017489A" w:rsidRPr="00F56E66">
        <w:rPr>
          <w:rFonts w:ascii="標楷體" w:eastAsia="標楷體" w:hAnsi="標楷體" w:hint="eastAsia"/>
          <w:szCs w:val="24"/>
        </w:rPr>
        <w:t>3</w:t>
      </w:r>
      <w:r w:rsidRPr="00F56E66">
        <w:rPr>
          <w:rFonts w:ascii="標楷體" w:eastAsia="標楷體" w:hAnsi="標楷體" w:hint="eastAsia"/>
          <w:szCs w:val="24"/>
        </w:rPr>
        <w:t>校</w:t>
      </w:r>
    </w:p>
    <w:p w:rsidR="002C619C" w:rsidRPr="00F56E66" w:rsidRDefault="002C619C" w:rsidP="002C619C">
      <w:pPr>
        <w:pStyle w:val="a3"/>
        <w:widowControl/>
        <w:numPr>
          <w:ilvl w:val="0"/>
          <w:numId w:val="6"/>
        </w:numPr>
        <w:ind w:leftChars="0" w:left="1260" w:hanging="496"/>
        <w:rPr>
          <w:rFonts w:ascii="標楷體" w:eastAsia="標楷體" w:hAnsi="標楷體"/>
          <w:szCs w:val="24"/>
        </w:rPr>
      </w:pPr>
      <w:r w:rsidRPr="00F56E66">
        <w:rPr>
          <w:rFonts w:ascii="標楷體" w:eastAsia="標楷體" w:hAnsi="標楷體" w:hint="eastAsia"/>
          <w:szCs w:val="24"/>
        </w:rPr>
        <w:t>薦送</w:t>
      </w:r>
      <w:r w:rsidR="0017489A" w:rsidRPr="00F56E66">
        <w:rPr>
          <w:rFonts w:ascii="標楷體" w:eastAsia="標楷體" w:hAnsi="標楷體" w:hint="eastAsia"/>
          <w:szCs w:val="24"/>
        </w:rPr>
        <w:t>2</w:t>
      </w:r>
      <w:r w:rsidRPr="00F56E66">
        <w:rPr>
          <w:rFonts w:ascii="標楷體" w:eastAsia="標楷體" w:hAnsi="標楷體" w:hint="eastAsia"/>
          <w:szCs w:val="24"/>
        </w:rPr>
        <w:t>校之縣市，需至少薦送一所班級數達</w:t>
      </w:r>
      <w:r w:rsidR="0017489A" w:rsidRPr="00F56E66">
        <w:rPr>
          <w:rFonts w:ascii="標楷體" w:eastAsia="標楷體" w:hAnsi="標楷體"/>
          <w:szCs w:val="24"/>
        </w:rPr>
        <w:t>2</w:t>
      </w:r>
      <w:r w:rsidRPr="00F56E66">
        <w:rPr>
          <w:rFonts w:ascii="標楷體" w:eastAsia="標楷體" w:hAnsi="標楷體" w:hint="eastAsia"/>
          <w:szCs w:val="24"/>
        </w:rPr>
        <w:t>0班以上之學校</w:t>
      </w:r>
    </w:p>
    <w:p w:rsidR="0017489A" w:rsidRPr="00F56E66" w:rsidRDefault="0017489A" w:rsidP="0017489A">
      <w:pPr>
        <w:pStyle w:val="a3"/>
        <w:widowControl/>
        <w:numPr>
          <w:ilvl w:val="0"/>
          <w:numId w:val="6"/>
        </w:numPr>
        <w:ind w:leftChars="0" w:left="1260" w:hanging="496"/>
        <w:rPr>
          <w:rFonts w:ascii="標楷體" w:eastAsia="標楷體" w:hAnsi="標楷體"/>
          <w:szCs w:val="24"/>
        </w:rPr>
      </w:pPr>
      <w:r w:rsidRPr="00F56E66">
        <w:rPr>
          <w:rFonts w:ascii="標楷體" w:eastAsia="標楷體" w:hAnsi="標楷體" w:hint="eastAsia"/>
          <w:szCs w:val="24"/>
        </w:rPr>
        <w:t>薦送3校之縣市，需至少薦送一所班級數達</w:t>
      </w:r>
      <w:r w:rsidRPr="00F56E66">
        <w:rPr>
          <w:rFonts w:ascii="標楷體" w:eastAsia="標楷體" w:hAnsi="標楷體"/>
          <w:szCs w:val="24"/>
        </w:rPr>
        <w:t>4</w:t>
      </w:r>
      <w:r w:rsidRPr="00F56E66">
        <w:rPr>
          <w:rFonts w:ascii="標楷體" w:eastAsia="標楷體" w:hAnsi="標楷體" w:hint="eastAsia"/>
          <w:szCs w:val="24"/>
        </w:rPr>
        <w:t>0班以上之學校</w:t>
      </w:r>
    </w:p>
    <w:p w:rsidR="002C619C" w:rsidRPr="00F56E66" w:rsidRDefault="002C619C" w:rsidP="002C619C">
      <w:pPr>
        <w:pStyle w:val="a3"/>
        <w:widowControl/>
        <w:numPr>
          <w:ilvl w:val="0"/>
          <w:numId w:val="6"/>
        </w:numPr>
        <w:ind w:leftChars="0" w:left="1260" w:hanging="496"/>
        <w:rPr>
          <w:rFonts w:ascii="標楷體" w:eastAsia="標楷體" w:hAnsi="標楷體"/>
          <w:szCs w:val="24"/>
        </w:rPr>
      </w:pPr>
      <w:r w:rsidRPr="00F56E66">
        <w:rPr>
          <w:rFonts w:ascii="標楷體" w:eastAsia="標楷體" w:hAnsi="標楷體" w:hint="eastAsia"/>
          <w:szCs w:val="24"/>
        </w:rPr>
        <w:t>若縣市轄內學校均未達20班，則不受</w:t>
      </w:r>
      <w:r w:rsidR="00556D31" w:rsidRPr="00F56E66">
        <w:rPr>
          <w:rFonts w:ascii="標楷體" w:eastAsia="標楷體" w:hAnsi="標楷體" w:hint="eastAsia"/>
          <w:szCs w:val="24"/>
        </w:rPr>
        <w:t>第</w:t>
      </w:r>
      <w:r w:rsidR="0017489A" w:rsidRPr="00F56E66">
        <w:rPr>
          <w:rFonts w:ascii="標楷體" w:eastAsia="標楷體" w:hAnsi="標楷體" w:hint="eastAsia"/>
          <w:szCs w:val="24"/>
        </w:rPr>
        <w:t>(</w:t>
      </w:r>
      <w:r w:rsidR="0017489A" w:rsidRPr="00F56E66">
        <w:rPr>
          <w:rFonts w:ascii="標楷體" w:eastAsia="標楷體" w:hAnsi="標楷體"/>
          <w:szCs w:val="24"/>
        </w:rPr>
        <w:t>2)</w:t>
      </w:r>
      <w:r w:rsidR="0017489A" w:rsidRPr="00F56E66">
        <w:rPr>
          <w:rFonts w:ascii="標楷體" w:eastAsia="標楷體" w:hAnsi="標楷體" w:hint="eastAsia"/>
          <w:szCs w:val="24"/>
        </w:rPr>
        <w:t>、(</w:t>
      </w:r>
      <w:r w:rsidR="0017489A" w:rsidRPr="00F56E66">
        <w:rPr>
          <w:rFonts w:ascii="標楷體" w:eastAsia="標楷體" w:hAnsi="標楷體"/>
          <w:szCs w:val="24"/>
        </w:rPr>
        <w:t>3)</w:t>
      </w:r>
      <w:r w:rsidRPr="00F56E66">
        <w:rPr>
          <w:rFonts w:ascii="標楷體" w:eastAsia="標楷體" w:hAnsi="標楷體" w:hint="eastAsia"/>
          <w:szCs w:val="24"/>
        </w:rPr>
        <w:t>項限制</w:t>
      </w:r>
    </w:p>
    <w:p w:rsidR="002C619C" w:rsidRPr="00F56E66" w:rsidRDefault="002C619C" w:rsidP="002C619C">
      <w:pPr>
        <w:pStyle w:val="a3"/>
        <w:numPr>
          <w:ilvl w:val="0"/>
          <w:numId w:val="7"/>
        </w:numPr>
        <w:ind w:leftChars="0"/>
        <w:jc w:val="both"/>
        <w:rPr>
          <w:rFonts w:ascii="標楷體" w:eastAsia="標楷體" w:hAnsi="標楷體"/>
        </w:rPr>
      </w:pPr>
      <w:r w:rsidRPr="00F56E66">
        <w:rPr>
          <w:rFonts w:ascii="標楷體" w:eastAsia="標楷體" w:hAnsi="標楷體" w:hint="eastAsia"/>
          <w:b/>
          <w:bCs/>
        </w:rPr>
        <w:t>國民中學</w:t>
      </w:r>
      <w:r w:rsidRPr="00F56E66">
        <w:rPr>
          <w:rFonts w:ascii="標楷體" w:eastAsia="標楷體" w:hAnsi="標楷體" w:hint="eastAsia"/>
        </w:rPr>
        <w:t>：鼓勵學校踴躍參加。</w:t>
      </w:r>
    </w:p>
    <w:p w:rsidR="001F363D" w:rsidRPr="00F56E66" w:rsidRDefault="002C619C" w:rsidP="001F363D">
      <w:pPr>
        <w:pStyle w:val="a3"/>
        <w:numPr>
          <w:ilvl w:val="0"/>
          <w:numId w:val="4"/>
        </w:numPr>
        <w:ind w:leftChars="0"/>
        <w:jc w:val="both"/>
        <w:rPr>
          <w:rFonts w:ascii="標楷體" w:eastAsia="標楷體" w:hAnsi="標楷體"/>
        </w:rPr>
      </w:pPr>
      <w:r w:rsidRPr="00F56E66">
        <w:rPr>
          <w:rFonts w:ascii="標楷體" w:eastAsia="標楷體" w:hAnsi="標楷體" w:hint="eastAsia"/>
          <w:szCs w:val="24"/>
        </w:rPr>
        <w:t>書面審查：由計畫小組召集教育部及視力保健相關學者專家組成審查委員會，對於報名學校進行書面資料審查，預定通過中小學至多</w:t>
      </w:r>
      <w:r w:rsidRPr="00F56E66">
        <w:rPr>
          <w:rFonts w:ascii="標楷體" w:eastAsia="標楷體" w:hAnsi="標楷體"/>
          <w:b/>
          <w:szCs w:val="24"/>
        </w:rPr>
        <w:t>1</w:t>
      </w:r>
      <w:r w:rsidRPr="00F56E66">
        <w:rPr>
          <w:rFonts w:ascii="標楷體" w:eastAsia="標楷體" w:hAnsi="標楷體" w:hint="eastAsia"/>
          <w:b/>
          <w:szCs w:val="24"/>
        </w:rPr>
        <w:t>4</w:t>
      </w:r>
      <w:r w:rsidRPr="00F56E66">
        <w:rPr>
          <w:rFonts w:ascii="標楷體" w:eastAsia="標楷體" w:hAnsi="標楷體" w:hint="eastAsia"/>
          <w:szCs w:val="24"/>
        </w:rPr>
        <w:t>所學校。</w:t>
      </w:r>
    </w:p>
    <w:p w:rsidR="002C619C" w:rsidRPr="00F56E66" w:rsidRDefault="002C619C" w:rsidP="001F363D">
      <w:pPr>
        <w:pStyle w:val="a3"/>
        <w:numPr>
          <w:ilvl w:val="0"/>
          <w:numId w:val="4"/>
        </w:numPr>
        <w:ind w:leftChars="0"/>
        <w:jc w:val="both"/>
        <w:rPr>
          <w:rFonts w:ascii="標楷體" w:eastAsia="標楷體" w:hAnsi="標楷體"/>
        </w:rPr>
      </w:pPr>
      <w:r w:rsidRPr="00F56E66">
        <w:rPr>
          <w:rFonts w:ascii="標楷體" w:eastAsia="標楷體" w:hAnsi="標楷體" w:hint="eastAsia"/>
        </w:rPr>
        <w:t>實地訪視：針對書面審查通過之學校，安排委員進行實地訪視。委員以2人一組，於110年3-4月進行到校訪視工作，並與學校師生代表及家長進行簡短晤談，以瞭解學校在視力保健工作上實際推動情況。實地訪視以半天為主，規劃時程如下：</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1710"/>
        <w:gridCol w:w="4005"/>
        <w:gridCol w:w="1755"/>
      </w:tblGrid>
      <w:tr w:rsidR="002C619C" w:rsidRPr="00F56E66" w:rsidTr="002C619C">
        <w:trPr>
          <w:jc w:val="center"/>
        </w:trPr>
        <w:tc>
          <w:tcPr>
            <w:tcW w:w="1615"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時間</w:t>
            </w:r>
          </w:p>
        </w:tc>
        <w:tc>
          <w:tcPr>
            <w:tcW w:w="1710"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工作內容</w:t>
            </w:r>
          </w:p>
        </w:tc>
        <w:tc>
          <w:tcPr>
            <w:tcW w:w="4005"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說明</w:t>
            </w:r>
          </w:p>
        </w:tc>
        <w:tc>
          <w:tcPr>
            <w:tcW w:w="1755" w:type="dxa"/>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學校人員迴避</w:t>
            </w:r>
          </w:p>
        </w:tc>
      </w:tr>
      <w:tr w:rsidR="002C619C" w:rsidRPr="00F56E66" w:rsidTr="002C619C">
        <w:trPr>
          <w:trHeight w:val="1020"/>
          <w:jc w:val="center"/>
        </w:trPr>
        <w:tc>
          <w:tcPr>
            <w:tcW w:w="1615" w:type="dxa"/>
            <w:vAlign w:val="center"/>
          </w:tcPr>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0</w:t>
            </w:r>
            <w:r w:rsidRPr="00F56E66">
              <w:rPr>
                <w:rFonts w:ascii="標楷體" w:eastAsia="標楷體" w:hAnsi="標楷體"/>
                <w:kern w:val="0"/>
                <w:szCs w:val="24"/>
              </w:rPr>
              <w:t>9:</w:t>
            </w:r>
            <w:r w:rsidRPr="00F56E66">
              <w:rPr>
                <w:rFonts w:ascii="標楷體" w:eastAsia="標楷體" w:hAnsi="標楷體" w:hint="eastAsia"/>
                <w:kern w:val="0"/>
                <w:szCs w:val="24"/>
              </w:rPr>
              <w:t>0</w:t>
            </w:r>
            <w:r w:rsidRPr="00F56E66">
              <w:rPr>
                <w:rFonts w:ascii="標楷體" w:eastAsia="標楷體" w:hAnsi="標楷體"/>
                <w:kern w:val="0"/>
                <w:szCs w:val="24"/>
              </w:rPr>
              <w:t>0</w:t>
            </w:r>
          </w:p>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(13</w:t>
            </w:r>
            <w:r w:rsidRPr="00F56E66">
              <w:rPr>
                <w:rFonts w:ascii="標楷體" w:eastAsia="標楷體" w:hAnsi="標楷體"/>
                <w:kern w:val="0"/>
                <w:szCs w:val="24"/>
              </w:rPr>
              <w:t>:</w:t>
            </w:r>
            <w:r w:rsidRPr="00F56E66">
              <w:rPr>
                <w:rFonts w:ascii="標楷體" w:eastAsia="標楷體" w:hAnsi="標楷體" w:hint="eastAsia"/>
                <w:kern w:val="0"/>
                <w:szCs w:val="24"/>
              </w:rPr>
              <w:t>0</w:t>
            </w:r>
            <w:r w:rsidRPr="00F56E66">
              <w:rPr>
                <w:rFonts w:ascii="標楷體" w:eastAsia="標楷體" w:hAnsi="標楷體"/>
                <w:kern w:val="0"/>
                <w:szCs w:val="24"/>
              </w:rPr>
              <w:t>0</w:t>
            </w:r>
            <w:r w:rsidRPr="00F56E66">
              <w:rPr>
                <w:rFonts w:ascii="標楷體" w:eastAsia="標楷體" w:hAnsi="標楷體" w:hint="eastAsia"/>
                <w:kern w:val="0"/>
                <w:szCs w:val="24"/>
              </w:rPr>
              <w:t>)</w:t>
            </w:r>
          </w:p>
        </w:tc>
        <w:tc>
          <w:tcPr>
            <w:tcW w:w="1710"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委員抵達學校</w:t>
            </w:r>
          </w:p>
        </w:tc>
        <w:tc>
          <w:tcPr>
            <w:tcW w:w="4005" w:type="dxa"/>
            <w:vAlign w:val="center"/>
          </w:tcPr>
          <w:p w:rsidR="002C619C" w:rsidRPr="00F56E66" w:rsidRDefault="002C619C" w:rsidP="004A2B33">
            <w:pPr>
              <w:adjustRightInd w:val="0"/>
              <w:snapToGrid w:val="0"/>
              <w:jc w:val="both"/>
              <w:rPr>
                <w:rFonts w:ascii="標楷體" w:eastAsia="標楷體" w:hAnsi="標楷體"/>
                <w:szCs w:val="24"/>
              </w:rPr>
            </w:pPr>
          </w:p>
        </w:tc>
        <w:tc>
          <w:tcPr>
            <w:tcW w:w="1755" w:type="dxa"/>
            <w:vAlign w:val="center"/>
          </w:tcPr>
          <w:p w:rsidR="002C619C" w:rsidRPr="00F56E66" w:rsidRDefault="002C619C" w:rsidP="004A2B33">
            <w:pPr>
              <w:adjustRightInd w:val="0"/>
              <w:snapToGrid w:val="0"/>
              <w:jc w:val="center"/>
              <w:rPr>
                <w:rFonts w:ascii="標楷體" w:eastAsia="標楷體" w:hAnsi="標楷體"/>
                <w:szCs w:val="24"/>
              </w:rPr>
            </w:pPr>
          </w:p>
        </w:tc>
      </w:tr>
      <w:tr w:rsidR="002C619C" w:rsidRPr="00F56E66" w:rsidTr="002C619C">
        <w:trPr>
          <w:trHeight w:val="1020"/>
          <w:jc w:val="center"/>
        </w:trPr>
        <w:tc>
          <w:tcPr>
            <w:tcW w:w="1615" w:type="dxa"/>
            <w:vAlign w:val="center"/>
          </w:tcPr>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09</w:t>
            </w:r>
            <w:r w:rsidRPr="00F56E66">
              <w:rPr>
                <w:rFonts w:ascii="標楷體" w:eastAsia="標楷體" w:hAnsi="標楷體"/>
                <w:kern w:val="0"/>
                <w:szCs w:val="24"/>
              </w:rPr>
              <w:t>:</w:t>
            </w:r>
            <w:r w:rsidRPr="00F56E66">
              <w:rPr>
                <w:rFonts w:ascii="標楷體" w:eastAsia="標楷體" w:hAnsi="標楷體" w:hint="eastAsia"/>
                <w:kern w:val="0"/>
                <w:szCs w:val="24"/>
              </w:rPr>
              <w:t>00</w:t>
            </w:r>
            <w:r w:rsidRPr="00F56E66">
              <w:rPr>
                <w:rFonts w:ascii="標楷體" w:eastAsia="標楷體" w:hAnsi="標楷體"/>
                <w:kern w:val="0"/>
                <w:szCs w:val="24"/>
              </w:rPr>
              <w:t>-9:</w:t>
            </w:r>
            <w:r w:rsidRPr="00F56E66">
              <w:rPr>
                <w:rFonts w:ascii="標楷體" w:eastAsia="標楷體" w:hAnsi="標楷體" w:hint="eastAsia"/>
                <w:kern w:val="0"/>
                <w:szCs w:val="24"/>
              </w:rPr>
              <w:t>2</w:t>
            </w:r>
            <w:r w:rsidRPr="00F56E66">
              <w:rPr>
                <w:rFonts w:ascii="標楷體" w:eastAsia="標楷體" w:hAnsi="標楷體"/>
                <w:kern w:val="0"/>
                <w:szCs w:val="24"/>
              </w:rPr>
              <w:t>0</w:t>
            </w:r>
          </w:p>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(13</w:t>
            </w:r>
            <w:r w:rsidRPr="00F56E66">
              <w:rPr>
                <w:rFonts w:ascii="標楷體" w:eastAsia="標楷體" w:hAnsi="標楷體"/>
                <w:kern w:val="0"/>
                <w:szCs w:val="24"/>
              </w:rPr>
              <w:t>:</w:t>
            </w:r>
            <w:r w:rsidRPr="00F56E66">
              <w:rPr>
                <w:rFonts w:ascii="標楷體" w:eastAsia="標楷體" w:hAnsi="標楷體" w:hint="eastAsia"/>
                <w:kern w:val="0"/>
                <w:szCs w:val="24"/>
              </w:rPr>
              <w:t>00</w:t>
            </w:r>
            <w:r w:rsidRPr="00F56E66">
              <w:rPr>
                <w:rFonts w:ascii="標楷體" w:eastAsia="標楷體" w:hAnsi="標楷體"/>
                <w:kern w:val="0"/>
                <w:szCs w:val="24"/>
              </w:rPr>
              <w:t>-</w:t>
            </w:r>
            <w:r w:rsidRPr="00F56E66">
              <w:rPr>
                <w:rFonts w:ascii="標楷體" w:eastAsia="標楷體" w:hAnsi="標楷體" w:hint="eastAsia"/>
                <w:kern w:val="0"/>
                <w:szCs w:val="24"/>
              </w:rPr>
              <w:t>13</w:t>
            </w:r>
            <w:r w:rsidRPr="00F56E66">
              <w:rPr>
                <w:rFonts w:ascii="標楷體" w:eastAsia="標楷體" w:hAnsi="標楷體"/>
                <w:kern w:val="0"/>
                <w:szCs w:val="24"/>
              </w:rPr>
              <w:t>:</w:t>
            </w:r>
            <w:r w:rsidRPr="00F56E66">
              <w:rPr>
                <w:rFonts w:ascii="標楷體" w:eastAsia="標楷體" w:hAnsi="標楷體" w:hint="eastAsia"/>
                <w:kern w:val="0"/>
                <w:szCs w:val="24"/>
              </w:rPr>
              <w:t>2</w:t>
            </w:r>
            <w:r w:rsidRPr="00F56E66">
              <w:rPr>
                <w:rFonts w:ascii="標楷體" w:eastAsia="標楷體" w:hAnsi="標楷體"/>
                <w:kern w:val="0"/>
                <w:szCs w:val="24"/>
              </w:rPr>
              <w:t>0</w:t>
            </w:r>
            <w:r w:rsidRPr="00F56E66">
              <w:rPr>
                <w:rFonts w:ascii="標楷體" w:eastAsia="標楷體" w:hAnsi="標楷體" w:hint="eastAsia"/>
                <w:kern w:val="0"/>
                <w:szCs w:val="24"/>
              </w:rPr>
              <w:t>)</w:t>
            </w:r>
          </w:p>
        </w:tc>
        <w:tc>
          <w:tcPr>
            <w:tcW w:w="1710"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委員共識會議</w:t>
            </w:r>
          </w:p>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(20分)</w:t>
            </w:r>
          </w:p>
        </w:tc>
        <w:tc>
          <w:tcPr>
            <w:tcW w:w="4005" w:type="dxa"/>
            <w:vAlign w:val="center"/>
          </w:tcPr>
          <w:p w:rsidR="002C619C" w:rsidRPr="00F56E66" w:rsidRDefault="002C619C" w:rsidP="004A2B33">
            <w:pPr>
              <w:adjustRightInd w:val="0"/>
              <w:snapToGrid w:val="0"/>
              <w:jc w:val="both"/>
              <w:rPr>
                <w:rFonts w:ascii="標楷體" w:eastAsia="標楷體" w:hAnsi="標楷體"/>
                <w:szCs w:val="24"/>
              </w:rPr>
            </w:pPr>
            <w:r w:rsidRPr="00F56E66">
              <w:rPr>
                <w:rFonts w:ascii="標楷體" w:eastAsia="標楷體" w:hAnsi="標楷體" w:hint="eastAsia"/>
                <w:szCs w:val="24"/>
              </w:rPr>
              <w:t>1.確認訪視作業流程</w:t>
            </w:r>
          </w:p>
          <w:p w:rsidR="002C619C" w:rsidRPr="00F56E66" w:rsidRDefault="002C619C" w:rsidP="004A2B33">
            <w:pPr>
              <w:adjustRightInd w:val="0"/>
              <w:snapToGrid w:val="0"/>
              <w:jc w:val="both"/>
              <w:rPr>
                <w:rFonts w:ascii="標楷體" w:eastAsia="標楷體" w:hAnsi="標楷體"/>
                <w:szCs w:val="24"/>
              </w:rPr>
            </w:pPr>
            <w:r w:rsidRPr="00F56E66">
              <w:rPr>
                <w:rFonts w:ascii="標楷體" w:eastAsia="標楷體" w:hAnsi="標楷體" w:hint="eastAsia"/>
                <w:szCs w:val="24"/>
              </w:rPr>
              <w:t>2.決定晤談人員（請學校提供名單，由委員勾選晤談人員）</w:t>
            </w:r>
          </w:p>
        </w:tc>
        <w:tc>
          <w:tcPr>
            <w:tcW w:w="1755" w:type="dxa"/>
            <w:vAlign w:val="center"/>
          </w:tcPr>
          <w:p w:rsidR="002C619C" w:rsidRPr="00F56E66" w:rsidRDefault="002C619C" w:rsidP="004A2B33">
            <w:pPr>
              <w:adjustRightInd w:val="0"/>
              <w:snapToGrid w:val="0"/>
              <w:jc w:val="center"/>
              <w:rPr>
                <w:rFonts w:ascii="標楷體" w:eastAsia="標楷體" w:hAnsi="標楷體"/>
                <w:szCs w:val="24"/>
              </w:rPr>
            </w:pPr>
            <w:r w:rsidRPr="00F56E66">
              <w:rPr>
                <w:rFonts w:ascii="標楷體" w:eastAsia="標楷體" w:hAnsi="標楷體" w:hint="eastAsia"/>
                <w:szCs w:val="24"/>
              </w:rPr>
              <w:sym w:font="Wingdings" w:char="F0FC"/>
            </w:r>
          </w:p>
        </w:tc>
      </w:tr>
      <w:tr w:rsidR="002C619C" w:rsidRPr="00F56E66" w:rsidTr="002C619C">
        <w:trPr>
          <w:trHeight w:val="1020"/>
          <w:jc w:val="center"/>
        </w:trPr>
        <w:tc>
          <w:tcPr>
            <w:tcW w:w="1615" w:type="dxa"/>
            <w:vAlign w:val="center"/>
          </w:tcPr>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09</w:t>
            </w:r>
            <w:r w:rsidRPr="00F56E66">
              <w:rPr>
                <w:rFonts w:ascii="標楷體" w:eastAsia="標楷體" w:hAnsi="標楷體"/>
                <w:kern w:val="0"/>
                <w:szCs w:val="24"/>
              </w:rPr>
              <w:t>:</w:t>
            </w:r>
            <w:r w:rsidRPr="00F56E66">
              <w:rPr>
                <w:rFonts w:ascii="標楷體" w:eastAsia="標楷體" w:hAnsi="標楷體" w:hint="eastAsia"/>
                <w:kern w:val="0"/>
                <w:szCs w:val="24"/>
              </w:rPr>
              <w:t>20</w:t>
            </w:r>
            <w:r w:rsidRPr="00F56E66">
              <w:rPr>
                <w:rFonts w:ascii="標楷體" w:eastAsia="標楷體" w:hAnsi="標楷體"/>
                <w:kern w:val="0"/>
                <w:szCs w:val="24"/>
              </w:rPr>
              <w:t>-9:</w:t>
            </w:r>
            <w:r w:rsidRPr="00F56E66">
              <w:rPr>
                <w:rFonts w:ascii="標楷體" w:eastAsia="標楷體" w:hAnsi="標楷體" w:hint="eastAsia"/>
                <w:kern w:val="0"/>
                <w:szCs w:val="24"/>
              </w:rPr>
              <w:t>3</w:t>
            </w:r>
            <w:r w:rsidRPr="00F56E66">
              <w:rPr>
                <w:rFonts w:ascii="標楷體" w:eastAsia="標楷體" w:hAnsi="標楷體"/>
                <w:kern w:val="0"/>
                <w:szCs w:val="24"/>
              </w:rPr>
              <w:t>0</w:t>
            </w:r>
          </w:p>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(13</w:t>
            </w:r>
            <w:r w:rsidRPr="00F56E66">
              <w:rPr>
                <w:rFonts w:ascii="標楷體" w:eastAsia="標楷體" w:hAnsi="標楷體"/>
                <w:kern w:val="0"/>
                <w:szCs w:val="24"/>
              </w:rPr>
              <w:t>:</w:t>
            </w:r>
            <w:r w:rsidRPr="00F56E66">
              <w:rPr>
                <w:rFonts w:ascii="標楷體" w:eastAsia="標楷體" w:hAnsi="標楷體" w:hint="eastAsia"/>
                <w:kern w:val="0"/>
                <w:szCs w:val="24"/>
              </w:rPr>
              <w:t>20</w:t>
            </w:r>
            <w:r w:rsidRPr="00F56E66">
              <w:rPr>
                <w:rFonts w:ascii="標楷體" w:eastAsia="標楷體" w:hAnsi="標楷體"/>
                <w:kern w:val="0"/>
                <w:szCs w:val="24"/>
              </w:rPr>
              <w:t>-</w:t>
            </w:r>
            <w:r w:rsidRPr="00F56E66">
              <w:rPr>
                <w:rFonts w:ascii="標楷體" w:eastAsia="標楷體" w:hAnsi="標楷體" w:hint="eastAsia"/>
                <w:kern w:val="0"/>
                <w:szCs w:val="24"/>
              </w:rPr>
              <w:t>13</w:t>
            </w:r>
            <w:r w:rsidRPr="00F56E66">
              <w:rPr>
                <w:rFonts w:ascii="標楷體" w:eastAsia="標楷體" w:hAnsi="標楷體"/>
                <w:kern w:val="0"/>
                <w:szCs w:val="24"/>
              </w:rPr>
              <w:t>:</w:t>
            </w:r>
            <w:r w:rsidRPr="00F56E66">
              <w:rPr>
                <w:rFonts w:ascii="標楷體" w:eastAsia="標楷體" w:hAnsi="標楷體" w:hint="eastAsia"/>
                <w:kern w:val="0"/>
                <w:szCs w:val="24"/>
              </w:rPr>
              <w:t>3</w:t>
            </w:r>
            <w:r w:rsidRPr="00F56E66">
              <w:rPr>
                <w:rFonts w:ascii="標楷體" w:eastAsia="標楷體" w:hAnsi="標楷體"/>
                <w:kern w:val="0"/>
                <w:szCs w:val="24"/>
              </w:rPr>
              <w:t>0</w:t>
            </w:r>
            <w:r w:rsidRPr="00F56E66">
              <w:rPr>
                <w:rFonts w:ascii="標楷體" w:eastAsia="標楷體" w:hAnsi="標楷體" w:hint="eastAsia"/>
                <w:kern w:val="0"/>
                <w:szCs w:val="24"/>
              </w:rPr>
              <w:t>)</w:t>
            </w:r>
          </w:p>
        </w:tc>
        <w:tc>
          <w:tcPr>
            <w:tcW w:w="1710"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學校進行簡報</w:t>
            </w:r>
          </w:p>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(10分)</w:t>
            </w:r>
          </w:p>
        </w:tc>
        <w:tc>
          <w:tcPr>
            <w:tcW w:w="4005" w:type="dxa"/>
            <w:vAlign w:val="center"/>
          </w:tcPr>
          <w:p w:rsidR="002C619C" w:rsidRPr="00F56E66" w:rsidRDefault="002C619C" w:rsidP="004A2B33">
            <w:pPr>
              <w:adjustRightInd w:val="0"/>
              <w:snapToGrid w:val="0"/>
              <w:jc w:val="both"/>
              <w:rPr>
                <w:rFonts w:ascii="標楷體" w:eastAsia="標楷體" w:hAnsi="標楷體"/>
                <w:szCs w:val="24"/>
              </w:rPr>
            </w:pPr>
            <w:r w:rsidRPr="00F56E66">
              <w:rPr>
                <w:rFonts w:ascii="標楷體" w:eastAsia="標楷體" w:hAnsi="標楷體" w:hint="eastAsia"/>
                <w:szCs w:val="24"/>
              </w:rPr>
              <w:t>請校長針對遴選標準進行簡報</w:t>
            </w:r>
          </w:p>
        </w:tc>
        <w:tc>
          <w:tcPr>
            <w:tcW w:w="1755" w:type="dxa"/>
            <w:vAlign w:val="center"/>
          </w:tcPr>
          <w:p w:rsidR="002C619C" w:rsidRPr="00F56E66" w:rsidRDefault="002C619C" w:rsidP="004A2B33">
            <w:pPr>
              <w:adjustRightInd w:val="0"/>
              <w:snapToGrid w:val="0"/>
              <w:jc w:val="center"/>
              <w:rPr>
                <w:rFonts w:ascii="標楷體" w:eastAsia="標楷體" w:hAnsi="標楷體"/>
                <w:szCs w:val="24"/>
              </w:rPr>
            </w:pPr>
          </w:p>
        </w:tc>
      </w:tr>
      <w:tr w:rsidR="002C619C" w:rsidRPr="00F56E66" w:rsidTr="002C619C">
        <w:trPr>
          <w:trHeight w:val="1020"/>
          <w:jc w:val="center"/>
        </w:trPr>
        <w:tc>
          <w:tcPr>
            <w:tcW w:w="1615" w:type="dxa"/>
            <w:vAlign w:val="center"/>
          </w:tcPr>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09</w:t>
            </w:r>
            <w:r w:rsidRPr="00F56E66">
              <w:rPr>
                <w:rFonts w:ascii="標楷體" w:eastAsia="標楷體" w:hAnsi="標楷體"/>
                <w:kern w:val="0"/>
                <w:szCs w:val="24"/>
              </w:rPr>
              <w:t>:3</w:t>
            </w:r>
            <w:r w:rsidRPr="00F56E66">
              <w:rPr>
                <w:rFonts w:ascii="標楷體" w:eastAsia="標楷體" w:hAnsi="標楷體" w:hint="eastAsia"/>
                <w:kern w:val="0"/>
                <w:szCs w:val="24"/>
              </w:rPr>
              <w:t>0</w:t>
            </w:r>
            <w:r w:rsidRPr="00F56E66">
              <w:rPr>
                <w:rFonts w:ascii="標楷體" w:eastAsia="標楷體" w:hAnsi="標楷體"/>
                <w:kern w:val="0"/>
                <w:szCs w:val="24"/>
              </w:rPr>
              <w:t>-10:10</w:t>
            </w:r>
          </w:p>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(13</w:t>
            </w:r>
            <w:r w:rsidRPr="00F56E66">
              <w:rPr>
                <w:rFonts w:ascii="標楷體" w:eastAsia="標楷體" w:hAnsi="標楷體"/>
                <w:kern w:val="0"/>
                <w:szCs w:val="24"/>
              </w:rPr>
              <w:t>:3</w:t>
            </w:r>
            <w:r w:rsidRPr="00F56E66">
              <w:rPr>
                <w:rFonts w:ascii="標楷體" w:eastAsia="標楷體" w:hAnsi="標楷體" w:hint="eastAsia"/>
                <w:kern w:val="0"/>
                <w:szCs w:val="24"/>
              </w:rPr>
              <w:t>0</w:t>
            </w:r>
            <w:r w:rsidRPr="00F56E66">
              <w:rPr>
                <w:rFonts w:ascii="標楷體" w:eastAsia="標楷體" w:hAnsi="標楷體"/>
                <w:kern w:val="0"/>
                <w:szCs w:val="24"/>
              </w:rPr>
              <w:t>-</w:t>
            </w:r>
            <w:r w:rsidRPr="00F56E66">
              <w:rPr>
                <w:rFonts w:ascii="標楷體" w:eastAsia="標楷體" w:hAnsi="標楷體" w:hint="eastAsia"/>
                <w:kern w:val="0"/>
                <w:szCs w:val="24"/>
              </w:rPr>
              <w:t>1</w:t>
            </w:r>
            <w:r w:rsidRPr="00F56E66">
              <w:rPr>
                <w:rFonts w:ascii="標楷體" w:eastAsia="標楷體" w:hAnsi="標楷體"/>
                <w:kern w:val="0"/>
                <w:szCs w:val="24"/>
              </w:rPr>
              <w:t>4:10</w:t>
            </w:r>
            <w:r w:rsidRPr="00F56E66">
              <w:rPr>
                <w:rFonts w:ascii="標楷體" w:eastAsia="標楷體" w:hAnsi="標楷體" w:hint="eastAsia"/>
                <w:kern w:val="0"/>
                <w:szCs w:val="24"/>
              </w:rPr>
              <w:t>)</w:t>
            </w:r>
          </w:p>
        </w:tc>
        <w:tc>
          <w:tcPr>
            <w:tcW w:w="1710"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檢視學校環境</w:t>
            </w:r>
          </w:p>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(40分)</w:t>
            </w:r>
          </w:p>
        </w:tc>
        <w:tc>
          <w:tcPr>
            <w:tcW w:w="4005" w:type="dxa"/>
            <w:vAlign w:val="center"/>
          </w:tcPr>
          <w:p w:rsidR="002C619C" w:rsidRPr="00F56E66" w:rsidRDefault="002C619C" w:rsidP="004A2B33">
            <w:pPr>
              <w:adjustRightInd w:val="0"/>
              <w:snapToGrid w:val="0"/>
              <w:jc w:val="both"/>
              <w:rPr>
                <w:rFonts w:ascii="標楷體" w:eastAsia="標楷體" w:hAnsi="標楷體"/>
                <w:szCs w:val="24"/>
              </w:rPr>
            </w:pPr>
            <w:r w:rsidRPr="00F56E66">
              <w:rPr>
                <w:rFonts w:ascii="標楷體" w:eastAsia="標楷體" w:hAnsi="標楷體" w:hint="eastAsia"/>
                <w:szCs w:val="24"/>
              </w:rPr>
              <w:t>檢視與視力保健相關之環境與設施（含教室照度抽檢及觀察上下課狀況）</w:t>
            </w:r>
          </w:p>
        </w:tc>
        <w:tc>
          <w:tcPr>
            <w:tcW w:w="1755" w:type="dxa"/>
            <w:vAlign w:val="center"/>
          </w:tcPr>
          <w:p w:rsidR="002C619C" w:rsidRPr="00F56E66" w:rsidRDefault="002C619C" w:rsidP="004A2B33">
            <w:pPr>
              <w:adjustRightInd w:val="0"/>
              <w:snapToGrid w:val="0"/>
              <w:jc w:val="center"/>
              <w:rPr>
                <w:rFonts w:ascii="標楷體" w:eastAsia="標楷體" w:hAnsi="標楷體"/>
                <w:szCs w:val="24"/>
              </w:rPr>
            </w:pPr>
          </w:p>
        </w:tc>
      </w:tr>
      <w:tr w:rsidR="002C619C" w:rsidRPr="00F56E66" w:rsidTr="002C619C">
        <w:trPr>
          <w:trHeight w:val="1020"/>
          <w:jc w:val="center"/>
        </w:trPr>
        <w:tc>
          <w:tcPr>
            <w:tcW w:w="1615" w:type="dxa"/>
            <w:vAlign w:val="center"/>
          </w:tcPr>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kern w:val="0"/>
                <w:szCs w:val="24"/>
              </w:rPr>
              <w:lastRenderedPageBreak/>
              <w:t>10:1</w:t>
            </w:r>
            <w:r w:rsidRPr="00F56E66">
              <w:rPr>
                <w:rFonts w:ascii="標楷體" w:eastAsia="標楷體" w:hAnsi="標楷體" w:hint="eastAsia"/>
                <w:kern w:val="0"/>
                <w:szCs w:val="24"/>
              </w:rPr>
              <w:t>0</w:t>
            </w:r>
            <w:r w:rsidRPr="00F56E66">
              <w:rPr>
                <w:rFonts w:ascii="標楷體" w:eastAsia="標楷體" w:hAnsi="標楷體"/>
                <w:kern w:val="0"/>
                <w:szCs w:val="24"/>
              </w:rPr>
              <w:t>-</w:t>
            </w:r>
            <w:r w:rsidRPr="00F56E66">
              <w:rPr>
                <w:rFonts w:ascii="標楷體" w:eastAsia="標楷體" w:hAnsi="標楷體" w:hint="eastAsia"/>
                <w:kern w:val="0"/>
                <w:szCs w:val="24"/>
              </w:rPr>
              <w:t>10</w:t>
            </w:r>
            <w:r w:rsidRPr="00F56E66">
              <w:rPr>
                <w:rFonts w:ascii="標楷體" w:eastAsia="標楷體" w:hAnsi="標楷體"/>
                <w:kern w:val="0"/>
                <w:szCs w:val="24"/>
              </w:rPr>
              <w:t>:50</w:t>
            </w:r>
          </w:p>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w:t>
            </w:r>
            <w:r w:rsidRPr="00F56E66">
              <w:rPr>
                <w:rFonts w:ascii="標楷體" w:eastAsia="標楷體" w:hAnsi="標楷體"/>
                <w:kern w:val="0"/>
                <w:szCs w:val="24"/>
              </w:rPr>
              <w:t>4:1</w:t>
            </w:r>
            <w:r w:rsidRPr="00F56E66">
              <w:rPr>
                <w:rFonts w:ascii="標楷體" w:eastAsia="標楷體" w:hAnsi="標楷體" w:hint="eastAsia"/>
                <w:kern w:val="0"/>
                <w:szCs w:val="24"/>
              </w:rPr>
              <w:t>0</w:t>
            </w:r>
            <w:r w:rsidRPr="00F56E66">
              <w:rPr>
                <w:rFonts w:ascii="標楷體" w:eastAsia="標楷體" w:hAnsi="標楷體"/>
                <w:kern w:val="0"/>
                <w:szCs w:val="24"/>
              </w:rPr>
              <w:t>-</w:t>
            </w:r>
            <w:r w:rsidRPr="00F56E66">
              <w:rPr>
                <w:rFonts w:ascii="標楷體" w:eastAsia="標楷體" w:hAnsi="標楷體" w:hint="eastAsia"/>
                <w:kern w:val="0"/>
                <w:szCs w:val="24"/>
              </w:rPr>
              <w:t>1</w:t>
            </w:r>
            <w:r w:rsidRPr="00F56E66">
              <w:rPr>
                <w:rFonts w:ascii="標楷體" w:eastAsia="標楷體" w:hAnsi="標楷體"/>
                <w:kern w:val="0"/>
                <w:szCs w:val="24"/>
              </w:rPr>
              <w:t>4:50</w:t>
            </w:r>
            <w:r w:rsidRPr="00F56E66">
              <w:rPr>
                <w:rFonts w:ascii="標楷體" w:eastAsia="標楷體" w:hAnsi="標楷體" w:hint="eastAsia"/>
                <w:kern w:val="0"/>
                <w:szCs w:val="24"/>
              </w:rPr>
              <w:t>)</w:t>
            </w:r>
          </w:p>
        </w:tc>
        <w:tc>
          <w:tcPr>
            <w:tcW w:w="1710"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晤談</w:t>
            </w:r>
          </w:p>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(40分)</w:t>
            </w:r>
          </w:p>
        </w:tc>
        <w:tc>
          <w:tcPr>
            <w:tcW w:w="4005" w:type="dxa"/>
            <w:vAlign w:val="center"/>
          </w:tcPr>
          <w:p w:rsidR="002C619C" w:rsidRPr="00F56E66" w:rsidRDefault="002C619C" w:rsidP="004A2B33">
            <w:pPr>
              <w:adjustRightInd w:val="0"/>
              <w:snapToGrid w:val="0"/>
              <w:spacing w:line="340" w:lineRule="exact"/>
              <w:jc w:val="both"/>
              <w:rPr>
                <w:rFonts w:ascii="標楷體" w:eastAsia="標楷體" w:hAnsi="標楷體"/>
                <w:szCs w:val="24"/>
              </w:rPr>
            </w:pPr>
            <w:r w:rsidRPr="00F56E66">
              <w:rPr>
                <w:rFonts w:ascii="標楷體" w:eastAsia="標楷體" w:hAnsi="標楷體" w:hint="eastAsia"/>
                <w:szCs w:val="24"/>
              </w:rPr>
              <w:t>導師、業務承辦人員及其他教師或行政人員共2-3名、學生3-5名、家長2-3名</w:t>
            </w:r>
          </w:p>
        </w:tc>
        <w:tc>
          <w:tcPr>
            <w:tcW w:w="1755" w:type="dxa"/>
            <w:vAlign w:val="center"/>
          </w:tcPr>
          <w:p w:rsidR="002C619C" w:rsidRPr="00F56E66" w:rsidRDefault="002C619C" w:rsidP="004A2B33">
            <w:pPr>
              <w:adjustRightInd w:val="0"/>
              <w:snapToGrid w:val="0"/>
              <w:jc w:val="center"/>
              <w:rPr>
                <w:rFonts w:ascii="標楷體" w:eastAsia="標楷體" w:hAnsi="標楷體"/>
                <w:szCs w:val="24"/>
              </w:rPr>
            </w:pPr>
            <w:r w:rsidRPr="00F56E66">
              <w:rPr>
                <w:rFonts w:ascii="標楷體" w:eastAsia="標楷體" w:hAnsi="標楷體" w:hint="eastAsia"/>
                <w:szCs w:val="24"/>
              </w:rPr>
              <w:sym w:font="Wingdings" w:char="F0FC"/>
            </w:r>
          </w:p>
        </w:tc>
      </w:tr>
      <w:tr w:rsidR="002C619C" w:rsidRPr="00F56E66" w:rsidTr="002C619C">
        <w:trPr>
          <w:trHeight w:val="1020"/>
          <w:jc w:val="center"/>
        </w:trPr>
        <w:tc>
          <w:tcPr>
            <w:tcW w:w="1615" w:type="dxa"/>
            <w:vAlign w:val="center"/>
          </w:tcPr>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w:t>
            </w:r>
            <w:r w:rsidRPr="00F56E66">
              <w:rPr>
                <w:rFonts w:ascii="標楷體" w:eastAsia="標楷體" w:hAnsi="標楷體"/>
                <w:kern w:val="0"/>
                <w:szCs w:val="24"/>
              </w:rPr>
              <w:t>0:5</w:t>
            </w:r>
            <w:r w:rsidRPr="00F56E66">
              <w:rPr>
                <w:rFonts w:ascii="標楷體" w:eastAsia="標楷體" w:hAnsi="標楷體" w:hint="eastAsia"/>
                <w:kern w:val="0"/>
                <w:szCs w:val="24"/>
              </w:rPr>
              <w:t>0</w:t>
            </w:r>
            <w:r w:rsidRPr="00F56E66">
              <w:rPr>
                <w:rFonts w:ascii="標楷體" w:eastAsia="標楷體" w:hAnsi="標楷體"/>
                <w:kern w:val="0"/>
                <w:szCs w:val="24"/>
              </w:rPr>
              <w:t>-</w:t>
            </w:r>
            <w:r w:rsidRPr="00F56E66">
              <w:rPr>
                <w:rFonts w:ascii="標楷體" w:eastAsia="標楷體" w:hAnsi="標楷體" w:hint="eastAsia"/>
                <w:kern w:val="0"/>
                <w:szCs w:val="24"/>
              </w:rPr>
              <w:t>11</w:t>
            </w:r>
            <w:r w:rsidRPr="00F56E66">
              <w:rPr>
                <w:rFonts w:ascii="標楷體" w:eastAsia="標楷體" w:hAnsi="標楷體"/>
                <w:kern w:val="0"/>
                <w:szCs w:val="24"/>
              </w:rPr>
              <w:t>:40</w:t>
            </w:r>
          </w:p>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w:t>
            </w:r>
            <w:r w:rsidRPr="00F56E66">
              <w:rPr>
                <w:rFonts w:ascii="標楷體" w:eastAsia="標楷體" w:hAnsi="標楷體"/>
                <w:kern w:val="0"/>
                <w:szCs w:val="24"/>
              </w:rPr>
              <w:t>4:5</w:t>
            </w:r>
            <w:r w:rsidRPr="00F56E66">
              <w:rPr>
                <w:rFonts w:ascii="標楷體" w:eastAsia="標楷體" w:hAnsi="標楷體" w:hint="eastAsia"/>
                <w:kern w:val="0"/>
                <w:szCs w:val="24"/>
              </w:rPr>
              <w:t>0</w:t>
            </w:r>
            <w:r w:rsidRPr="00F56E66">
              <w:rPr>
                <w:rFonts w:ascii="標楷體" w:eastAsia="標楷體" w:hAnsi="標楷體"/>
                <w:kern w:val="0"/>
                <w:szCs w:val="24"/>
              </w:rPr>
              <w:t>-</w:t>
            </w:r>
            <w:r w:rsidRPr="00F56E66">
              <w:rPr>
                <w:rFonts w:ascii="標楷體" w:eastAsia="標楷體" w:hAnsi="標楷體" w:hint="eastAsia"/>
                <w:kern w:val="0"/>
                <w:szCs w:val="24"/>
              </w:rPr>
              <w:t>15</w:t>
            </w:r>
            <w:r w:rsidRPr="00F56E66">
              <w:rPr>
                <w:rFonts w:ascii="標楷體" w:eastAsia="標楷體" w:hAnsi="標楷體"/>
                <w:kern w:val="0"/>
                <w:szCs w:val="24"/>
              </w:rPr>
              <w:t>:40</w:t>
            </w:r>
            <w:r w:rsidRPr="00F56E66">
              <w:rPr>
                <w:rFonts w:ascii="標楷體" w:eastAsia="標楷體" w:hAnsi="標楷體" w:hint="eastAsia"/>
                <w:kern w:val="0"/>
                <w:szCs w:val="24"/>
              </w:rPr>
              <w:t>)</w:t>
            </w:r>
          </w:p>
        </w:tc>
        <w:tc>
          <w:tcPr>
            <w:tcW w:w="1710"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委員共識會議</w:t>
            </w:r>
          </w:p>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(50分)</w:t>
            </w:r>
          </w:p>
        </w:tc>
        <w:tc>
          <w:tcPr>
            <w:tcW w:w="4005" w:type="dxa"/>
            <w:vAlign w:val="center"/>
          </w:tcPr>
          <w:p w:rsidR="002C619C" w:rsidRPr="00F56E66" w:rsidRDefault="002C619C" w:rsidP="004A2B33">
            <w:pPr>
              <w:adjustRightInd w:val="0"/>
              <w:snapToGrid w:val="0"/>
              <w:jc w:val="both"/>
              <w:rPr>
                <w:rFonts w:ascii="標楷體" w:eastAsia="標楷體" w:hAnsi="標楷體"/>
                <w:szCs w:val="24"/>
              </w:rPr>
            </w:pPr>
            <w:r w:rsidRPr="00F56E66">
              <w:rPr>
                <w:rFonts w:ascii="標楷體" w:eastAsia="標楷體" w:hAnsi="標楷體" w:hint="eastAsia"/>
                <w:szCs w:val="24"/>
              </w:rPr>
              <w:t>1.資料查閱</w:t>
            </w:r>
          </w:p>
          <w:p w:rsidR="002C619C" w:rsidRPr="00F56E66" w:rsidRDefault="002C619C" w:rsidP="004A2B33">
            <w:pPr>
              <w:adjustRightInd w:val="0"/>
              <w:snapToGrid w:val="0"/>
              <w:jc w:val="both"/>
              <w:rPr>
                <w:rFonts w:ascii="標楷體" w:eastAsia="標楷體" w:hAnsi="標楷體"/>
                <w:szCs w:val="24"/>
              </w:rPr>
            </w:pPr>
            <w:r w:rsidRPr="00F56E66">
              <w:rPr>
                <w:rFonts w:ascii="標楷體" w:eastAsia="標楷體" w:hAnsi="標楷體" w:hint="eastAsia"/>
                <w:szCs w:val="24"/>
              </w:rPr>
              <w:t>2.討論並撰寫訪視建議</w:t>
            </w:r>
          </w:p>
        </w:tc>
        <w:tc>
          <w:tcPr>
            <w:tcW w:w="1755" w:type="dxa"/>
            <w:vAlign w:val="center"/>
          </w:tcPr>
          <w:p w:rsidR="002C619C" w:rsidRPr="00F56E66" w:rsidRDefault="002C619C" w:rsidP="004A2B33">
            <w:pPr>
              <w:adjustRightInd w:val="0"/>
              <w:snapToGrid w:val="0"/>
              <w:jc w:val="center"/>
              <w:rPr>
                <w:rFonts w:ascii="標楷體" w:eastAsia="標楷體" w:hAnsi="標楷體"/>
                <w:szCs w:val="24"/>
              </w:rPr>
            </w:pPr>
            <w:r w:rsidRPr="00F56E66">
              <w:rPr>
                <w:rFonts w:ascii="標楷體" w:eastAsia="標楷體" w:hAnsi="標楷體" w:hint="eastAsia"/>
                <w:szCs w:val="24"/>
              </w:rPr>
              <w:sym w:font="Wingdings" w:char="F0FC"/>
            </w:r>
          </w:p>
        </w:tc>
      </w:tr>
      <w:tr w:rsidR="002C619C" w:rsidRPr="00F56E66" w:rsidTr="002C619C">
        <w:trPr>
          <w:trHeight w:val="1020"/>
          <w:jc w:val="center"/>
        </w:trPr>
        <w:tc>
          <w:tcPr>
            <w:tcW w:w="1615" w:type="dxa"/>
            <w:vAlign w:val="center"/>
          </w:tcPr>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11</w:t>
            </w:r>
            <w:r w:rsidRPr="00F56E66">
              <w:rPr>
                <w:rFonts w:ascii="標楷體" w:eastAsia="標楷體" w:hAnsi="標楷體"/>
                <w:kern w:val="0"/>
                <w:szCs w:val="24"/>
              </w:rPr>
              <w:t>:4</w:t>
            </w:r>
            <w:r w:rsidRPr="00F56E66">
              <w:rPr>
                <w:rFonts w:ascii="標楷體" w:eastAsia="標楷體" w:hAnsi="標楷體" w:hint="eastAsia"/>
                <w:kern w:val="0"/>
                <w:szCs w:val="24"/>
              </w:rPr>
              <w:t>0</w:t>
            </w:r>
            <w:r w:rsidRPr="00F56E66">
              <w:rPr>
                <w:rFonts w:ascii="標楷體" w:eastAsia="標楷體" w:hAnsi="標楷體"/>
                <w:kern w:val="0"/>
                <w:szCs w:val="24"/>
              </w:rPr>
              <w:t>-</w:t>
            </w:r>
            <w:r w:rsidRPr="00F56E66">
              <w:rPr>
                <w:rFonts w:ascii="標楷體" w:eastAsia="標楷體" w:hAnsi="標楷體" w:hint="eastAsia"/>
                <w:kern w:val="0"/>
                <w:szCs w:val="24"/>
              </w:rPr>
              <w:t>12</w:t>
            </w:r>
            <w:r w:rsidRPr="00F56E66">
              <w:rPr>
                <w:rFonts w:ascii="標楷體" w:eastAsia="標楷體" w:hAnsi="標楷體"/>
                <w:kern w:val="0"/>
                <w:szCs w:val="24"/>
              </w:rPr>
              <w:t>:</w:t>
            </w:r>
            <w:r w:rsidRPr="00F56E66">
              <w:rPr>
                <w:rFonts w:ascii="標楷體" w:eastAsia="標楷體" w:hAnsi="標楷體" w:hint="eastAsia"/>
                <w:kern w:val="0"/>
                <w:szCs w:val="24"/>
              </w:rPr>
              <w:t>0</w:t>
            </w:r>
            <w:r w:rsidRPr="00F56E66">
              <w:rPr>
                <w:rFonts w:ascii="標楷體" w:eastAsia="標楷體" w:hAnsi="標楷體"/>
                <w:kern w:val="0"/>
                <w:szCs w:val="24"/>
              </w:rPr>
              <w:t>0</w:t>
            </w:r>
          </w:p>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(15</w:t>
            </w:r>
            <w:r w:rsidRPr="00F56E66">
              <w:rPr>
                <w:rFonts w:ascii="標楷體" w:eastAsia="標楷體" w:hAnsi="標楷體"/>
                <w:kern w:val="0"/>
                <w:szCs w:val="24"/>
              </w:rPr>
              <w:t>:4</w:t>
            </w:r>
            <w:r w:rsidRPr="00F56E66">
              <w:rPr>
                <w:rFonts w:ascii="標楷體" w:eastAsia="標楷體" w:hAnsi="標楷體" w:hint="eastAsia"/>
                <w:kern w:val="0"/>
                <w:szCs w:val="24"/>
              </w:rPr>
              <w:t>0</w:t>
            </w:r>
            <w:r w:rsidRPr="00F56E66">
              <w:rPr>
                <w:rFonts w:ascii="標楷體" w:eastAsia="標楷體" w:hAnsi="標楷體"/>
                <w:kern w:val="0"/>
                <w:szCs w:val="24"/>
              </w:rPr>
              <w:t>-</w:t>
            </w:r>
            <w:r w:rsidRPr="00F56E66">
              <w:rPr>
                <w:rFonts w:ascii="標楷體" w:eastAsia="標楷體" w:hAnsi="標楷體" w:hint="eastAsia"/>
                <w:kern w:val="0"/>
                <w:szCs w:val="24"/>
              </w:rPr>
              <w:t>16</w:t>
            </w:r>
            <w:r w:rsidRPr="00F56E66">
              <w:rPr>
                <w:rFonts w:ascii="標楷體" w:eastAsia="標楷體" w:hAnsi="標楷體"/>
                <w:kern w:val="0"/>
                <w:szCs w:val="24"/>
              </w:rPr>
              <w:t>:</w:t>
            </w:r>
            <w:r w:rsidRPr="00F56E66">
              <w:rPr>
                <w:rFonts w:ascii="標楷體" w:eastAsia="標楷體" w:hAnsi="標楷體" w:hint="eastAsia"/>
                <w:kern w:val="0"/>
                <w:szCs w:val="24"/>
              </w:rPr>
              <w:t>0</w:t>
            </w:r>
            <w:r w:rsidRPr="00F56E66">
              <w:rPr>
                <w:rFonts w:ascii="標楷體" w:eastAsia="標楷體" w:hAnsi="標楷體"/>
                <w:kern w:val="0"/>
                <w:szCs w:val="24"/>
              </w:rPr>
              <w:t>0</w:t>
            </w:r>
            <w:r w:rsidRPr="00F56E66">
              <w:rPr>
                <w:rFonts w:ascii="標楷體" w:eastAsia="標楷體" w:hAnsi="標楷體" w:hint="eastAsia"/>
                <w:kern w:val="0"/>
                <w:szCs w:val="24"/>
              </w:rPr>
              <w:t>)</w:t>
            </w:r>
          </w:p>
        </w:tc>
        <w:tc>
          <w:tcPr>
            <w:tcW w:w="1710"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綜合座談</w:t>
            </w:r>
          </w:p>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(20分)</w:t>
            </w:r>
          </w:p>
        </w:tc>
        <w:tc>
          <w:tcPr>
            <w:tcW w:w="4005" w:type="dxa"/>
            <w:vAlign w:val="center"/>
          </w:tcPr>
          <w:p w:rsidR="002C619C" w:rsidRPr="00F56E66" w:rsidRDefault="002C619C" w:rsidP="004A2B33">
            <w:pPr>
              <w:adjustRightInd w:val="0"/>
              <w:snapToGrid w:val="0"/>
              <w:jc w:val="both"/>
              <w:rPr>
                <w:rFonts w:ascii="標楷體" w:eastAsia="標楷體" w:hAnsi="標楷體"/>
                <w:szCs w:val="24"/>
              </w:rPr>
            </w:pPr>
            <w:r w:rsidRPr="00F56E66">
              <w:rPr>
                <w:rFonts w:ascii="標楷體" w:eastAsia="標楷體" w:hAnsi="標楷體" w:hint="eastAsia"/>
                <w:szCs w:val="24"/>
              </w:rPr>
              <w:t>針對初步結果與受訪學校交換意見</w:t>
            </w:r>
          </w:p>
        </w:tc>
        <w:tc>
          <w:tcPr>
            <w:tcW w:w="1755" w:type="dxa"/>
            <w:vAlign w:val="center"/>
          </w:tcPr>
          <w:p w:rsidR="002C619C" w:rsidRPr="00F56E66" w:rsidRDefault="002C619C" w:rsidP="004A2B33">
            <w:pPr>
              <w:adjustRightInd w:val="0"/>
              <w:snapToGrid w:val="0"/>
              <w:jc w:val="center"/>
              <w:rPr>
                <w:rFonts w:ascii="標楷體" w:eastAsia="標楷體" w:hAnsi="標楷體"/>
                <w:szCs w:val="24"/>
              </w:rPr>
            </w:pPr>
          </w:p>
        </w:tc>
      </w:tr>
      <w:tr w:rsidR="002C619C" w:rsidRPr="00F56E66" w:rsidTr="002C619C">
        <w:trPr>
          <w:trHeight w:val="1020"/>
          <w:jc w:val="center"/>
        </w:trPr>
        <w:tc>
          <w:tcPr>
            <w:tcW w:w="1615" w:type="dxa"/>
            <w:vAlign w:val="center"/>
          </w:tcPr>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12:00</w:t>
            </w:r>
          </w:p>
          <w:p w:rsidR="002C619C" w:rsidRPr="00F56E66" w:rsidRDefault="002C619C" w:rsidP="004A2B33">
            <w:pPr>
              <w:adjustRightInd w:val="0"/>
              <w:snapToGrid w:val="0"/>
              <w:spacing w:line="340" w:lineRule="exact"/>
              <w:jc w:val="center"/>
              <w:rPr>
                <w:rFonts w:ascii="標楷體" w:eastAsia="標楷體" w:hAnsi="標楷體"/>
                <w:kern w:val="0"/>
                <w:szCs w:val="24"/>
              </w:rPr>
            </w:pPr>
            <w:r w:rsidRPr="00F56E66">
              <w:rPr>
                <w:rFonts w:ascii="標楷體" w:eastAsia="標楷體" w:hAnsi="標楷體" w:hint="eastAsia"/>
                <w:kern w:val="0"/>
                <w:szCs w:val="24"/>
              </w:rPr>
              <w:t>(16</w:t>
            </w:r>
            <w:r w:rsidRPr="00F56E66">
              <w:rPr>
                <w:rFonts w:ascii="標楷體" w:eastAsia="標楷體" w:hAnsi="標楷體"/>
                <w:kern w:val="0"/>
                <w:szCs w:val="24"/>
              </w:rPr>
              <w:t>:</w:t>
            </w:r>
            <w:r w:rsidRPr="00F56E66">
              <w:rPr>
                <w:rFonts w:ascii="標楷體" w:eastAsia="標楷體" w:hAnsi="標楷體" w:hint="eastAsia"/>
                <w:kern w:val="0"/>
                <w:szCs w:val="24"/>
              </w:rPr>
              <w:t>0</w:t>
            </w:r>
            <w:r w:rsidRPr="00F56E66">
              <w:rPr>
                <w:rFonts w:ascii="標楷體" w:eastAsia="標楷體" w:hAnsi="標楷體"/>
                <w:kern w:val="0"/>
                <w:szCs w:val="24"/>
              </w:rPr>
              <w:t>0</w:t>
            </w:r>
            <w:r w:rsidRPr="00F56E66">
              <w:rPr>
                <w:rFonts w:ascii="標楷體" w:eastAsia="標楷體" w:hAnsi="標楷體" w:hint="eastAsia"/>
                <w:kern w:val="0"/>
                <w:szCs w:val="24"/>
              </w:rPr>
              <w:t>)</w:t>
            </w:r>
          </w:p>
        </w:tc>
        <w:tc>
          <w:tcPr>
            <w:tcW w:w="1710" w:type="dxa"/>
            <w:vAlign w:val="center"/>
          </w:tcPr>
          <w:p w:rsidR="002C619C" w:rsidRPr="00F56E66" w:rsidRDefault="002C619C" w:rsidP="004A2B33">
            <w:pPr>
              <w:adjustRightInd w:val="0"/>
              <w:snapToGrid w:val="0"/>
              <w:spacing w:line="340" w:lineRule="exact"/>
              <w:jc w:val="center"/>
              <w:rPr>
                <w:rFonts w:ascii="標楷體" w:eastAsia="標楷體" w:hAnsi="標楷體"/>
                <w:szCs w:val="24"/>
              </w:rPr>
            </w:pPr>
            <w:r w:rsidRPr="00F56E66">
              <w:rPr>
                <w:rFonts w:ascii="標楷體" w:eastAsia="標楷體" w:hAnsi="標楷體" w:hint="eastAsia"/>
                <w:szCs w:val="24"/>
              </w:rPr>
              <w:t>委員離校</w:t>
            </w:r>
          </w:p>
        </w:tc>
        <w:tc>
          <w:tcPr>
            <w:tcW w:w="4005" w:type="dxa"/>
            <w:vAlign w:val="center"/>
          </w:tcPr>
          <w:p w:rsidR="002C619C" w:rsidRPr="00F56E66" w:rsidRDefault="002C619C" w:rsidP="004A2B33">
            <w:pPr>
              <w:adjustRightInd w:val="0"/>
              <w:snapToGrid w:val="0"/>
              <w:jc w:val="both"/>
              <w:rPr>
                <w:rFonts w:ascii="標楷體" w:eastAsia="標楷體" w:hAnsi="標楷體"/>
                <w:szCs w:val="24"/>
              </w:rPr>
            </w:pPr>
          </w:p>
        </w:tc>
        <w:tc>
          <w:tcPr>
            <w:tcW w:w="1755" w:type="dxa"/>
            <w:vAlign w:val="center"/>
          </w:tcPr>
          <w:p w:rsidR="002C619C" w:rsidRPr="00F56E66" w:rsidRDefault="002C619C" w:rsidP="004A2B33">
            <w:pPr>
              <w:adjustRightInd w:val="0"/>
              <w:snapToGrid w:val="0"/>
              <w:jc w:val="center"/>
              <w:rPr>
                <w:rFonts w:ascii="標楷體" w:eastAsia="標楷體" w:hAnsi="標楷體"/>
                <w:szCs w:val="24"/>
              </w:rPr>
            </w:pPr>
          </w:p>
        </w:tc>
      </w:tr>
    </w:tbl>
    <w:p w:rsidR="002C619C" w:rsidRPr="00F56E66" w:rsidRDefault="002C619C" w:rsidP="001336B6">
      <w:pPr>
        <w:jc w:val="both"/>
        <w:rPr>
          <w:rFonts w:ascii="標楷體" w:eastAsia="標楷體" w:hAnsi="標楷體"/>
        </w:rPr>
      </w:pPr>
    </w:p>
    <w:p w:rsidR="00DE639D" w:rsidRPr="00F56E66" w:rsidRDefault="002C619C" w:rsidP="001336B6">
      <w:pPr>
        <w:jc w:val="both"/>
        <w:rPr>
          <w:rFonts w:ascii="標楷體" w:eastAsia="標楷體" w:hAnsi="標楷體"/>
        </w:rPr>
      </w:pPr>
      <w:r w:rsidRPr="00F56E66">
        <w:rPr>
          <w:rFonts w:ascii="標楷體" w:eastAsia="標楷體" w:hAnsi="標楷體" w:hint="eastAsia"/>
        </w:rPr>
        <w:t>※為不影響學校課程進行，請學校提供訪視當日無安排課務之教師名冊，屆時依現場狀況，委員亦可現場隨機挑選受訪對象。</w:t>
      </w:r>
      <w:r w:rsidR="00DE639D" w:rsidRPr="00F56E66">
        <w:rPr>
          <w:rFonts w:ascii="標楷體" w:eastAsia="標楷體" w:hAnsi="標楷體"/>
          <w:color w:val="000000" w:themeColor="text1"/>
        </w:rPr>
        <w:t>訪視流程規劃得依學校作息彈性</w:t>
      </w:r>
      <w:r w:rsidR="00DE639D" w:rsidRPr="00F56E66">
        <w:rPr>
          <w:rFonts w:ascii="標楷體" w:eastAsia="標楷體" w:hAnsi="標楷體" w:hint="eastAsia"/>
          <w:color w:val="000000" w:themeColor="text1"/>
        </w:rPr>
        <w:t>調整實地訪視時間，</w:t>
      </w:r>
      <w:r w:rsidR="00DE639D" w:rsidRPr="00F56E66">
        <w:rPr>
          <w:rFonts w:ascii="標楷體" w:eastAsia="標楷體" w:hAnsi="標楷體"/>
          <w:color w:val="000000" w:themeColor="text1"/>
        </w:rPr>
        <w:t>讓訪視流程能兼顧</w:t>
      </w:r>
      <w:r w:rsidR="00DE639D" w:rsidRPr="00F56E66">
        <w:rPr>
          <w:rFonts w:ascii="標楷體" w:eastAsia="標楷體" w:hAnsi="標楷體" w:hint="eastAsia"/>
          <w:color w:val="000000" w:themeColor="text1"/>
        </w:rPr>
        <w:t>檢視學校環境</w:t>
      </w:r>
      <w:r w:rsidR="00DE639D" w:rsidRPr="00F56E66">
        <w:rPr>
          <w:rFonts w:ascii="標楷體" w:eastAsia="標楷體" w:hAnsi="標楷體"/>
          <w:color w:val="000000" w:themeColor="text1"/>
        </w:rPr>
        <w:t>（含觀察學校下課狀況）及校園師生訪談。</w:t>
      </w:r>
    </w:p>
    <w:p w:rsidR="002C619C" w:rsidRPr="00F56E66" w:rsidRDefault="002C619C" w:rsidP="001336B6">
      <w:pPr>
        <w:jc w:val="both"/>
        <w:rPr>
          <w:rFonts w:ascii="標楷體" w:eastAsia="標楷體" w:hAnsi="標楷體"/>
        </w:rPr>
      </w:pPr>
    </w:p>
    <w:p w:rsidR="00013910" w:rsidRPr="00F56E66" w:rsidRDefault="00013910" w:rsidP="002C619C">
      <w:pPr>
        <w:pStyle w:val="a3"/>
        <w:numPr>
          <w:ilvl w:val="0"/>
          <w:numId w:val="4"/>
        </w:numPr>
        <w:ind w:leftChars="0"/>
        <w:jc w:val="both"/>
        <w:rPr>
          <w:rFonts w:ascii="標楷體" w:eastAsia="標楷體" w:hAnsi="標楷體"/>
        </w:rPr>
      </w:pPr>
      <w:r w:rsidRPr="00F56E66">
        <w:rPr>
          <w:rFonts w:ascii="標楷體" w:eastAsia="標楷體" w:hAnsi="標楷體" w:hint="eastAsia"/>
        </w:rPr>
        <w:t>若發生不可抗力因素導致實地訪視無法辦理，由主辦單位另訂替代方案。</w:t>
      </w:r>
    </w:p>
    <w:p w:rsidR="002C619C" w:rsidRPr="00F56E66" w:rsidRDefault="002C619C" w:rsidP="002C619C">
      <w:pPr>
        <w:pStyle w:val="a3"/>
        <w:numPr>
          <w:ilvl w:val="0"/>
          <w:numId w:val="4"/>
        </w:numPr>
        <w:ind w:leftChars="0"/>
        <w:jc w:val="both"/>
        <w:rPr>
          <w:rFonts w:ascii="標楷體" w:eastAsia="標楷體" w:hAnsi="標楷體"/>
        </w:rPr>
      </w:pPr>
      <w:r w:rsidRPr="00F56E66">
        <w:rPr>
          <w:rFonts w:ascii="標楷體" w:eastAsia="標楷體" w:hAnsi="標楷體" w:hint="eastAsia"/>
        </w:rPr>
        <w:t>決選會議：針對書面審查及實地訪視結果進行綜合評估，確認績優學校。獲獎學校名單預計在1</w:t>
      </w:r>
      <w:r w:rsidRPr="00F56E66">
        <w:rPr>
          <w:rFonts w:ascii="標楷體" w:eastAsia="標楷體" w:hAnsi="標楷體"/>
        </w:rPr>
        <w:t>1</w:t>
      </w:r>
      <w:r w:rsidR="00804098" w:rsidRPr="00F56E66">
        <w:rPr>
          <w:rFonts w:ascii="標楷體" w:eastAsia="標楷體" w:hAnsi="標楷體"/>
        </w:rPr>
        <w:t>1</w:t>
      </w:r>
      <w:r w:rsidRPr="00F56E66">
        <w:rPr>
          <w:rFonts w:ascii="標楷體" w:eastAsia="標楷體" w:hAnsi="標楷體" w:hint="eastAsia"/>
        </w:rPr>
        <w:t>年5月，於</w:t>
      </w:r>
      <w:r w:rsidR="00E408A2" w:rsidRPr="00F56E66">
        <w:rPr>
          <w:rFonts w:ascii="標楷體" w:eastAsia="標楷體" w:hAnsi="標楷體" w:hint="eastAsia"/>
        </w:rPr>
        <w:t>相關</w:t>
      </w:r>
      <w:r w:rsidRPr="00F56E66">
        <w:rPr>
          <w:rFonts w:ascii="標楷體" w:eastAsia="標楷體" w:hAnsi="標楷體" w:hint="eastAsia"/>
        </w:rPr>
        <w:t>網站公告之。</w:t>
      </w:r>
    </w:p>
    <w:p w:rsidR="002C619C" w:rsidRPr="00F56E66" w:rsidRDefault="002C619C" w:rsidP="002C619C">
      <w:pPr>
        <w:pStyle w:val="a3"/>
        <w:numPr>
          <w:ilvl w:val="0"/>
          <w:numId w:val="4"/>
        </w:numPr>
        <w:ind w:leftChars="0"/>
        <w:jc w:val="both"/>
        <w:rPr>
          <w:rFonts w:ascii="標楷體" w:eastAsia="標楷體" w:hAnsi="標楷體"/>
        </w:rPr>
      </w:pPr>
      <w:r w:rsidRPr="00F56E66">
        <w:rPr>
          <w:rFonts w:ascii="標楷體" w:eastAsia="標楷體" w:hAnsi="標楷體" w:hint="eastAsia"/>
          <w:szCs w:val="24"/>
        </w:rPr>
        <w:t>獎勵方式：</w:t>
      </w:r>
    </w:p>
    <w:p w:rsidR="002C619C" w:rsidRPr="00F56E66" w:rsidRDefault="00800424" w:rsidP="002C619C">
      <w:pPr>
        <w:pStyle w:val="a3"/>
        <w:numPr>
          <w:ilvl w:val="0"/>
          <w:numId w:val="9"/>
        </w:numPr>
        <w:ind w:leftChars="0"/>
        <w:jc w:val="both"/>
        <w:rPr>
          <w:rFonts w:ascii="標楷體" w:eastAsia="標楷體" w:hAnsi="標楷體"/>
        </w:rPr>
      </w:pPr>
      <w:r w:rsidRPr="00F56E66">
        <w:rPr>
          <w:rFonts w:ascii="標楷體" w:eastAsia="標楷體" w:hAnsi="標楷體" w:hint="eastAsia"/>
        </w:rPr>
        <w:t>通過書面審查入選實地訪視之學校，每校可獲得入選證明一份，請各縣市教育局(處)依權責予以敘獎鼓勵。</w:t>
      </w:r>
    </w:p>
    <w:p w:rsidR="00800424" w:rsidRPr="00F56E66" w:rsidRDefault="00800424" w:rsidP="002C619C">
      <w:pPr>
        <w:pStyle w:val="a3"/>
        <w:numPr>
          <w:ilvl w:val="0"/>
          <w:numId w:val="9"/>
        </w:numPr>
        <w:ind w:leftChars="0"/>
        <w:jc w:val="both"/>
        <w:rPr>
          <w:rFonts w:ascii="標楷體" w:eastAsia="標楷體" w:hAnsi="標楷體"/>
        </w:rPr>
      </w:pPr>
      <w:r w:rsidRPr="00F56E66">
        <w:rPr>
          <w:rFonts w:ascii="標楷體" w:eastAsia="標楷體" w:hAnsi="標楷體" w:hint="eastAsia"/>
        </w:rPr>
        <w:t>特優學校3所，每校可獲得一萬元等值獎品、獎狀及獎座；</w:t>
      </w:r>
    </w:p>
    <w:p w:rsidR="002C619C" w:rsidRPr="00F56E66" w:rsidRDefault="002C619C" w:rsidP="002C619C">
      <w:pPr>
        <w:pStyle w:val="a3"/>
        <w:ind w:leftChars="0" w:left="840"/>
        <w:jc w:val="both"/>
        <w:rPr>
          <w:rFonts w:ascii="標楷體" w:eastAsia="標楷體" w:hAnsi="標楷體"/>
        </w:rPr>
      </w:pPr>
      <w:r w:rsidRPr="00F56E66">
        <w:rPr>
          <w:rFonts w:ascii="標楷體" w:eastAsia="標楷體" w:hAnsi="標楷體" w:hint="eastAsia"/>
        </w:rPr>
        <w:t>優等學校3-4所，每校可獲得八千元等值獎品</w:t>
      </w:r>
      <w:r w:rsidR="00170B91" w:rsidRPr="00F56E66">
        <w:rPr>
          <w:rFonts w:ascii="標楷體" w:eastAsia="標楷體" w:hAnsi="標楷體" w:hint="eastAsia"/>
        </w:rPr>
        <w:t>、獎狀及獎座</w:t>
      </w:r>
      <w:r w:rsidRPr="00F56E66">
        <w:rPr>
          <w:rFonts w:ascii="標楷體" w:eastAsia="標楷體" w:hAnsi="標楷體" w:hint="eastAsia"/>
        </w:rPr>
        <w:t>；</w:t>
      </w:r>
    </w:p>
    <w:p w:rsidR="002C619C" w:rsidRPr="00F56E66" w:rsidRDefault="002C619C" w:rsidP="002C619C">
      <w:pPr>
        <w:pStyle w:val="a3"/>
        <w:ind w:leftChars="0" w:left="840"/>
        <w:jc w:val="both"/>
        <w:rPr>
          <w:rFonts w:ascii="標楷體" w:eastAsia="標楷體" w:hAnsi="標楷體"/>
        </w:rPr>
      </w:pPr>
      <w:r w:rsidRPr="00F56E66">
        <w:rPr>
          <w:rFonts w:ascii="標楷體" w:eastAsia="標楷體" w:hAnsi="標楷體" w:hint="eastAsia"/>
        </w:rPr>
        <w:t>優良學校3-4校，每校可獲得五千元等值獎品</w:t>
      </w:r>
      <w:r w:rsidR="00170B91" w:rsidRPr="00F56E66">
        <w:rPr>
          <w:rFonts w:ascii="標楷體" w:eastAsia="標楷體" w:hAnsi="標楷體" w:hint="eastAsia"/>
        </w:rPr>
        <w:t>、獎狀及獎座</w:t>
      </w:r>
      <w:r w:rsidRPr="00F56E66">
        <w:rPr>
          <w:rFonts w:ascii="標楷體" w:eastAsia="標楷體" w:hAnsi="標楷體" w:hint="eastAsia"/>
        </w:rPr>
        <w:t>。</w:t>
      </w:r>
    </w:p>
    <w:p w:rsidR="002C619C" w:rsidRPr="00F56E66" w:rsidRDefault="002C619C" w:rsidP="002C619C">
      <w:pPr>
        <w:pStyle w:val="a3"/>
        <w:numPr>
          <w:ilvl w:val="0"/>
          <w:numId w:val="9"/>
        </w:numPr>
        <w:ind w:leftChars="0"/>
        <w:jc w:val="both"/>
        <w:rPr>
          <w:rFonts w:ascii="標楷體" w:eastAsia="標楷體" w:hAnsi="標楷體"/>
        </w:rPr>
      </w:pPr>
      <w:r w:rsidRPr="00F56E66">
        <w:rPr>
          <w:rFonts w:ascii="標楷體" w:eastAsia="標楷體" w:hAnsi="標楷體" w:hint="eastAsia"/>
        </w:rPr>
        <w:t>本年度獲獎名額共10名，若參加學校經審查委員決議未達評選標準，各獎項名額得從缺。</w:t>
      </w:r>
    </w:p>
    <w:p w:rsidR="002C619C" w:rsidRPr="00F56E66" w:rsidRDefault="002C619C" w:rsidP="002C619C">
      <w:pPr>
        <w:pStyle w:val="a3"/>
        <w:numPr>
          <w:ilvl w:val="0"/>
          <w:numId w:val="4"/>
        </w:numPr>
        <w:ind w:leftChars="0"/>
        <w:jc w:val="both"/>
        <w:rPr>
          <w:rFonts w:ascii="標楷體" w:eastAsia="標楷體" w:hAnsi="標楷體"/>
        </w:rPr>
      </w:pPr>
      <w:r w:rsidRPr="00F56E66">
        <w:rPr>
          <w:rFonts w:ascii="標楷體" w:eastAsia="標楷體" w:hAnsi="標楷體" w:hint="eastAsia"/>
          <w:szCs w:val="24"/>
        </w:rPr>
        <w:t>頒獎典禮：獲獎學校將於教育部國教署學校健康促進學校計畫成果發表會頒獎表揚，頒獎時間將於評選結果公告後，另行通知。</w:t>
      </w:r>
    </w:p>
    <w:p w:rsidR="002C619C" w:rsidRPr="00F56E66" w:rsidRDefault="002C619C" w:rsidP="002C619C">
      <w:pPr>
        <w:jc w:val="both"/>
        <w:rPr>
          <w:rFonts w:ascii="標楷體" w:eastAsia="標楷體" w:hAnsi="標楷體"/>
        </w:rPr>
      </w:pPr>
    </w:p>
    <w:p w:rsidR="002C619C" w:rsidRPr="00F56E66" w:rsidRDefault="002C619C" w:rsidP="002C619C">
      <w:pPr>
        <w:widowControl/>
        <w:ind w:left="720" w:hangingChars="300" w:hanging="720"/>
        <w:rPr>
          <w:rFonts w:ascii="標楷體" w:eastAsia="標楷體" w:hAnsi="標楷體"/>
          <w:szCs w:val="24"/>
        </w:rPr>
      </w:pPr>
      <w:r w:rsidRPr="00F56E66">
        <w:rPr>
          <w:rFonts w:ascii="標楷體" w:eastAsia="標楷體" w:hAnsi="標楷體" w:hint="eastAsia"/>
          <w:szCs w:val="24"/>
        </w:rPr>
        <w:t>六、視力保健績優學校遴選聯絡資訊</w:t>
      </w: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571"/>
      </w:tblGrid>
      <w:tr w:rsidR="002C619C" w:rsidRPr="00F56E66" w:rsidTr="004A2B33">
        <w:tc>
          <w:tcPr>
            <w:tcW w:w="1231" w:type="dxa"/>
          </w:tcPr>
          <w:p w:rsidR="002C619C" w:rsidRPr="00F56E66" w:rsidRDefault="002C619C" w:rsidP="004A2B33">
            <w:pPr>
              <w:widowControl/>
              <w:jc w:val="distribute"/>
              <w:rPr>
                <w:rFonts w:ascii="標楷體" w:eastAsia="標楷體" w:hAnsi="標楷體"/>
                <w:sz w:val="24"/>
                <w:szCs w:val="24"/>
              </w:rPr>
            </w:pPr>
            <w:r w:rsidRPr="00F56E66">
              <w:rPr>
                <w:rFonts w:ascii="標楷體" w:eastAsia="標楷體" w:hAnsi="標楷體" w:hint="eastAsia"/>
                <w:sz w:val="24"/>
                <w:szCs w:val="24"/>
              </w:rPr>
              <w:t>聯絡人：</w:t>
            </w:r>
          </w:p>
        </w:tc>
        <w:tc>
          <w:tcPr>
            <w:tcW w:w="6571" w:type="dxa"/>
          </w:tcPr>
          <w:p w:rsidR="002C619C" w:rsidRPr="00F56E66" w:rsidRDefault="002C619C" w:rsidP="004A2B33">
            <w:pPr>
              <w:widowControl/>
              <w:rPr>
                <w:rFonts w:ascii="標楷體" w:eastAsia="標楷體" w:hAnsi="標楷體"/>
                <w:sz w:val="24"/>
                <w:szCs w:val="24"/>
              </w:rPr>
            </w:pPr>
            <w:r w:rsidRPr="00F56E66">
              <w:rPr>
                <w:rFonts w:ascii="標楷體" w:eastAsia="標楷體" w:hAnsi="標楷體" w:hint="eastAsia"/>
                <w:sz w:val="24"/>
                <w:szCs w:val="24"/>
              </w:rPr>
              <w:t>專任助理 陳姿穎 小姐</w:t>
            </w:r>
          </w:p>
        </w:tc>
      </w:tr>
      <w:tr w:rsidR="002C619C" w:rsidRPr="00F56E66" w:rsidTr="004A2B33">
        <w:tc>
          <w:tcPr>
            <w:tcW w:w="1231" w:type="dxa"/>
          </w:tcPr>
          <w:p w:rsidR="002C619C" w:rsidRPr="00F56E66" w:rsidRDefault="002C619C" w:rsidP="004A2B33">
            <w:pPr>
              <w:widowControl/>
              <w:ind w:left="720" w:hangingChars="300" w:hanging="720"/>
              <w:jc w:val="distribute"/>
              <w:rPr>
                <w:rFonts w:ascii="標楷體" w:eastAsia="標楷體" w:hAnsi="標楷體"/>
                <w:sz w:val="24"/>
                <w:szCs w:val="24"/>
              </w:rPr>
            </w:pPr>
            <w:r w:rsidRPr="00F56E66">
              <w:rPr>
                <w:rFonts w:ascii="標楷體" w:eastAsia="標楷體" w:hAnsi="標楷體" w:hint="eastAsia"/>
                <w:sz w:val="24"/>
                <w:szCs w:val="24"/>
              </w:rPr>
              <w:t>電話：</w:t>
            </w:r>
          </w:p>
        </w:tc>
        <w:tc>
          <w:tcPr>
            <w:tcW w:w="6571" w:type="dxa"/>
          </w:tcPr>
          <w:p w:rsidR="002C619C" w:rsidRPr="00F56E66" w:rsidRDefault="002C619C" w:rsidP="004A2B33">
            <w:pPr>
              <w:widowControl/>
              <w:rPr>
                <w:rFonts w:ascii="標楷體" w:eastAsia="標楷體" w:hAnsi="標楷體"/>
                <w:sz w:val="24"/>
                <w:szCs w:val="24"/>
              </w:rPr>
            </w:pPr>
            <w:r w:rsidRPr="00F56E66">
              <w:rPr>
                <w:rFonts w:ascii="標楷體" w:eastAsia="標楷體" w:hAnsi="標楷體" w:hint="eastAsia"/>
                <w:sz w:val="24"/>
                <w:szCs w:val="24"/>
              </w:rPr>
              <w:t>(07)7317123#2803</w:t>
            </w:r>
          </w:p>
        </w:tc>
      </w:tr>
      <w:tr w:rsidR="002C619C" w:rsidRPr="00F56E66" w:rsidTr="004A2B33">
        <w:tc>
          <w:tcPr>
            <w:tcW w:w="1231" w:type="dxa"/>
          </w:tcPr>
          <w:p w:rsidR="002C619C" w:rsidRPr="00F56E66" w:rsidRDefault="002C619C" w:rsidP="004A2B33">
            <w:pPr>
              <w:widowControl/>
              <w:ind w:left="720" w:hangingChars="300" w:hanging="720"/>
              <w:jc w:val="distribute"/>
              <w:rPr>
                <w:rFonts w:ascii="標楷體" w:eastAsia="標楷體" w:hAnsi="標楷體"/>
                <w:sz w:val="24"/>
                <w:szCs w:val="24"/>
              </w:rPr>
            </w:pPr>
            <w:r w:rsidRPr="00F56E66">
              <w:rPr>
                <w:rFonts w:ascii="標楷體" w:eastAsia="標楷體" w:hAnsi="標楷體" w:hint="eastAsia"/>
                <w:sz w:val="24"/>
                <w:szCs w:val="24"/>
              </w:rPr>
              <w:t>E-mail：</w:t>
            </w:r>
          </w:p>
        </w:tc>
        <w:tc>
          <w:tcPr>
            <w:tcW w:w="6571" w:type="dxa"/>
          </w:tcPr>
          <w:p w:rsidR="002C619C" w:rsidRPr="00F56E66" w:rsidRDefault="002C619C" w:rsidP="004A2B33">
            <w:pPr>
              <w:widowControl/>
              <w:rPr>
                <w:rFonts w:ascii="標楷體" w:eastAsia="標楷體" w:hAnsi="標楷體"/>
                <w:sz w:val="24"/>
                <w:szCs w:val="24"/>
              </w:rPr>
            </w:pPr>
            <w:r w:rsidRPr="00F56E66">
              <w:rPr>
                <w:rFonts w:ascii="標楷體" w:eastAsia="標楷體" w:hAnsi="標楷體"/>
                <w:sz w:val="24"/>
                <w:szCs w:val="24"/>
              </w:rPr>
              <w:t>e</w:t>
            </w:r>
            <w:r w:rsidRPr="00F56E66">
              <w:rPr>
                <w:rFonts w:ascii="標楷體" w:eastAsia="標楷體" w:hAnsi="標楷體" w:hint="eastAsia"/>
                <w:sz w:val="24"/>
                <w:szCs w:val="24"/>
              </w:rPr>
              <w:t>yecare1</w:t>
            </w:r>
            <w:r w:rsidRPr="00F56E66">
              <w:rPr>
                <w:rFonts w:ascii="標楷體" w:eastAsia="標楷體" w:hAnsi="標楷體"/>
                <w:sz w:val="24"/>
                <w:szCs w:val="24"/>
              </w:rPr>
              <w:t>040722@gmail.com</w:t>
            </w:r>
          </w:p>
        </w:tc>
      </w:tr>
      <w:tr w:rsidR="002C619C" w:rsidRPr="00F56E66" w:rsidTr="004A2B33">
        <w:tc>
          <w:tcPr>
            <w:tcW w:w="1231" w:type="dxa"/>
          </w:tcPr>
          <w:p w:rsidR="002C619C" w:rsidRPr="00F56E66" w:rsidRDefault="002C619C" w:rsidP="004A2B33">
            <w:pPr>
              <w:widowControl/>
              <w:jc w:val="distribute"/>
              <w:rPr>
                <w:rFonts w:ascii="標楷體" w:eastAsia="標楷體" w:hAnsi="標楷體"/>
                <w:sz w:val="24"/>
                <w:szCs w:val="24"/>
              </w:rPr>
            </w:pPr>
            <w:r w:rsidRPr="00F56E66">
              <w:rPr>
                <w:rFonts w:ascii="標楷體" w:eastAsia="標楷體" w:hAnsi="標楷體" w:hint="eastAsia"/>
                <w:sz w:val="24"/>
                <w:szCs w:val="24"/>
              </w:rPr>
              <w:t>地址：</w:t>
            </w:r>
          </w:p>
        </w:tc>
        <w:tc>
          <w:tcPr>
            <w:tcW w:w="6571" w:type="dxa"/>
          </w:tcPr>
          <w:p w:rsidR="002C619C" w:rsidRPr="00F56E66" w:rsidRDefault="002C619C" w:rsidP="004A2B33">
            <w:pPr>
              <w:widowControl/>
              <w:rPr>
                <w:rFonts w:ascii="標楷體" w:eastAsia="標楷體" w:hAnsi="標楷體"/>
                <w:sz w:val="24"/>
                <w:szCs w:val="24"/>
              </w:rPr>
            </w:pPr>
            <w:r w:rsidRPr="00F56E66">
              <w:rPr>
                <w:rFonts w:ascii="標楷體" w:eastAsia="標楷體" w:hAnsi="標楷體" w:hint="eastAsia"/>
                <w:sz w:val="24"/>
                <w:szCs w:val="24"/>
              </w:rPr>
              <w:t>833高雄市鳥松區大埤路123號</w:t>
            </w:r>
          </w:p>
          <w:p w:rsidR="002C619C" w:rsidRPr="00F56E66" w:rsidRDefault="002C619C" w:rsidP="004A2B33">
            <w:pPr>
              <w:widowControl/>
              <w:rPr>
                <w:rFonts w:ascii="標楷體" w:eastAsia="標楷體" w:hAnsi="標楷體"/>
                <w:sz w:val="24"/>
                <w:szCs w:val="24"/>
              </w:rPr>
            </w:pPr>
            <w:r w:rsidRPr="00F56E66">
              <w:rPr>
                <w:rFonts w:ascii="標楷體" w:eastAsia="標楷體" w:hAnsi="標楷體" w:hint="eastAsia"/>
                <w:sz w:val="24"/>
                <w:szCs w:val="24"/>
              </w:rPr>
              <w:t>高雄長庚紀念醫院復健大樓2樓眼科 近視防治中心</w:t>
            </w:r>
          </w:p>
        </w:tc>
      </w:tr>
    </w:tbl>
    <w:p w:rsidR="00E10EF4" w:rsidRDefault="00E10EF4" w:rsidP="002C619C">
      <w:pPr>
        <w:jc w:val="both"/>
        <w:rPr>
          <w:rFonts w:ascii="標楷體" w:eastAsia="標楷體" w:hAnsi="標楷體"/>
        </w:rPr>
      </w:pPr>
    </w:p>
    <w:p w:rsidR="002C619C" w:rsidRDefault="002C619C">
      <w:pPr>
        <w:widowControl/>
        <w:rPr>
          <w:rFonts w:ascii="標楷體" w:eastAsiaTheme="minorEastAsia" w:hAnsi="標楷體"/>
        </w:rPr>
      </w:pPr>
    </w:p>
    <w:p w:rsidR="00CE2E5A" w:rsidRPr="00CE2E5A" w:rsidRDefault="00CE2E5A" w:rsidP="00CE2E5A">
      <w:pPr>
        <w:tabs>
          <w:tab w:val="left" w:pos="993"/>
        </w:tabs>
        <w:spacing w:line="0" w:lineRule="atLeast"/>
        <w:contextualSpacing/>
        <w:rPr>
          <w:rFonts w:ascii="Times New Roman" w:eastAsia="標楷體" w:hAnsi="Times New Roman"/>
          <w:sz w:val="20"/>
        </w:rPr>
      </w:pPr>
      <w:r w:rsidRPr="00CE2E5A">
        <w:rPr>
          <w:rFonts w:ascii="Times New Roman" w:eastAsia="標楷體" w:hAnsi="標楷體"/>
          <w:sz w:val="20"/>
        </w:rPr>
        <w:lastRenderedPageBreak/>
        <w:t>附件</w:t>
      </w:r>
      <w:r w:rsidRPr="00CE2E5A">
        <w:rPr>
          <w:rFonts w:ascii="Times New Roman" w:eastAsia="標楷體" w:hAnsi="Times New Roman"/>
          <w:sz w:val="20"/>
        </w:rPr>
        <w:t>-</w:t>
      </w:r>
      <w:r w:rsidRPr="00CE2E5A">
        <w:rPr>
          <w:rFonts w:ascii="Times New Roman" w:eastAsia="標楷體" w:hAnsi="標楷體"/>
          <w:sz w:val="20"/>
        </w:rPr>
        <w:t>評分表</w:t>
      </w:r>
    </w:p>
    <w:p w:rsidR="00CE2E5A" w:rsidRPr="00CE2E5A" w:rsidRDefault="00CE2E5A" w:rsidP="00CE2E5A">
      <w:pPr>
        <w:widowControl/>
        <w:snapToGrid w:val="0"/>
        <w:jc w:val="center"/>
        <w:rPr>
          <w:rFonts w:ascii="微軟正黑體" w:hAnsi="微軟正黑體" w:cs="Arial"/>
          <w:b/>
          <w:sz w:val="28"/>
          <w:bdr w:val="single" w:sz="4" w:space="0" w:color="auto"/>
        </w:rPr>
      </w:pPr>
      <w:r w:rsidRPr="00CE2E5A">
        <w:rPr>
          <w:rFonts w:ascii="微軟正黑體" w:hAnsi="微軟正黑體" w:cs="新細明體" w:hint="eastAsia"/>
          <w:b/>
          <w:sz w:val="32"/>
        </w:rPr>
        <w:t>教育部國民及學前教育署</w:t>
      </w:r>
    </w:p>
    <w:p w:rsidR="00CE2E5A" w:rsidRPr="00CE2E5A" w:rsidRDefault="00CE2E5A" w:rsidP="00CE2E5A">
      <w:pPr>
        <w:tabs>
          <w:tab w:val="left" w:pos="993"/>
        </w:tabs>
        <w:spacing w:line="0" w:lineRule="atLeast"/>
        <w:contextualSpacing/>
        <w:jc w:val="center"/>
        <w:rPr>
          <w:rFonts w:ascii="微軟正黑體" w:hAnsi="微軟正黑體" w:cs="Arial"/>
          <w:b/>
          <w:sz w:val="28"/>
          <w:bdr w:val="single" w:sz="4" w:space="0" w:color="auto"/>
        </w:rPr>
      </w:pPr>
      <w:r w:rsidRPr="00CE2E5A">
        <w:rPr>
          <w:rFonts w:ascii="微軟正黑體" w:hAnsi="微軟正黑體" w:cs="Arial"/>
          <w:b/>
          <w:sz w:val="28"/>
          <w:bdr w:val="single" w:sz="4" w:space="0" w:color="auto"/>
        </w:rPr>
        <w:t>110</w:t>
      </w:r>
      <w:r w:rsidRPr="00CE2E5A">
        <w:rPr>
          <w:rFonts w:ascii="微軟正黑體" w:hAnsi="微軟正黑體" w:cs="新細明體" w:hint="eastAsia"/>
          <w:b/>
          <w:sz w:val="28"/>
          <w:bdr w:val="single" w:sz="4" w:space="0" w:color="auto"/>
        </w:rPr>
        <w:t>學年度視力保健績優學校遴選</w:t>
      </w:r>
      <w:r w:rsidRPr="00CE2E5A">
        <w:rPr>
          <w:rFonts w:ascii="微軟正黑體" w:hAnsi="微軟正黑體" w:cs="Arial"/>
          <w:b/>
          <w:sz w:val="28"/>
          <w:bdr w:val="single" w:sz="4" w:space="0" w:color="auto"/>
        </w:rPr>
        <w:t>-</w:t>
      </w:r>
      <w:r w:rsidRPr="00CE2E5A">
        <w:rPr>
          <w:rFonts w:ascii="微軟正黑體" w:hAnsi="微軟正黑體" w:cs="新細明體" w:hint="eastAsia"/>
          <w:b/>
          <w:sz w:val="28"/>
          <w:bdr w:val="single" w:sz="4" w:space="0" w:color="auto"/>
        </w:rPr>
        <w:t>評分表</w:t>
      </w:r>
    </w:p>
    <w:p w:rsidR="00CE2E5A" w:rsidRPr="00CE2E5A" w:rsidRDefault="00CE2E5A" w:rsidP="00CE2E5A">
      <w:pPr>
        <w:tabs>
          <w:tab w:val="left" w:pos="993"/>
        </w:tabs>
        <w:spacing w:line="276" w:lineRule="auto"/>
        <w:ind w:firstLineChars="600" w:firstLine="1680"/>
        <w:contextualSpacing/>
        <w:rPr>
          <w:rFonts w:ascii="微軟正黑體" w:hAnsi="微軟正黑體" w:cs="Arial"/>
          <w:b/>
          <w:u w:val="single"/>
        </w:rPr>
      </w:pPr>
      <w:r w:rsidRPr="00CE2E5A">
        <w:rPr>
          <w:rFonts w:ascii="微軟正黑體" w:hAnsi="微軟正黑體" w:cs="新細明體" w:hint="eastAsia"/>
          <w:b/>
          <w:sz w:val="28"/>
        </w:rPr>
        <w:t>縣市：</w:t>
      </w:r>
      <w:r>
        <w:rPr>
          <w:rFonts w:ascii="微軟正黑體" w:hAnsi="微軟正黑體" w:cs="新細明體" w:hint="eastAsia"/>
          <w:b/>
          <w:sz w:val="28"/>
          <w:u w:val="single"/>
        </w:rPr>
        <w:t xml:space="preserve">               </w:t>
      </w:r>
      <w:r w:rsidRPr="00CE2E5A">
        <w:rPr>
          <w:rFonts w:ascii="微軟正黑體" w:hAnsi="微軟正黑體" w:cs="新細明體" w:hint="eastAsia"/>
          <w:b/>
          <w:sz w:val="28"/>
        </w:rPr>
        <w:t>學校：</w:t>
      </w:r>
      <w:r w:rsidRPr="00CE2E5A">
        <w:rPr>
          <w:rFonts w:ascii="微軟正黑體" w:hAnsi="微軟正黑體" w:cs="新細明體" w:hint="eastAsia"/>
          <w:b/>
          <w:sz w:val="28"/>
          <w:u w:val="single"/>
        </w:rPr>
        <w:t xml:space="preserve">    </w:t>
      </w:r>
      <w:r>
        <w:rPr>
          <w:rFonts w:ascii="微軟正黑體" w:hAnsi="微軟正黑體" w:cs="新細明體" w:hint="eastAsia"/>
          <w:b/>
          <w:sz w:val="28"/>
          <w:u w:val="single"/>
        </w:rPr>
        <w:t xml:space="preserve">   </w:t>
      </w:r>
      <w:r w:rsidRPr="00CE2E5A">
        <w:rPr>
          <w:rFonts w:ascii="微軟正黑體" w:hAnsi="微軟正黑體" w:cs="新細明體" w:hint="eastAsia"/>
          <w:b/>
          <w:sz w:val="28"/>
          <w:u w:val="single"/>
        </w:rPr>
        <w:t xml:space="preserve">         </w:t>
      </w:r>
    </w:p>
    <w:p w:rsidR="00CE2E5A" w:rsidRPr="00CE2E5A" w:rsidRDefault="00CE2E5A" w:rsidP="00CE2E5A">
      <w:pPr>
        <w:pStyle w:val="a3"/>
        <w:numPr>
          <w:ilvl w:val="0"/>
          <w:numId w:val="10"/>
        </w:numPr>
        <w:spacing w:line="0" w:lineRule="atLeast"/>
        <w:ind w:leftChars="0"/>
        <w:rPr>
          <w:rFonts w:ascii="微軟正黑體" w:hAnsi="微軟正黑體" w:cs="Arial"/>
          <w:b/>
        </w:rPr>
      </w:pPr>
      <w:r w:rsidRPr="00CE2E5A">
        <w:rPr>
          <w:rFonts w:ascii="微軟正黑體" w:hAnsi="微軟正黑體" w:cs="新細明體" w:hint="eastAsia"/>
          <w:b/>
        </w:rPr>
        <w:t>佐證資料範圍為</w:t>
      </w:r>
      <w:r w:rsidRPr="00CE2E5A">
        <w:rPr>
          <w:rFonts w:ascii="微軟正黑體" w:hAnsi="微軟正黑體" w:cs="Arial"/>
          <w:b/>
        </w:rPr>
        <w:t>109</w:t>
      </w:r>
      <w:r w:rsidRPr="00CE2E5A">
        <w:rPr>
          <w:rFonts w:ascii="微軟正黑體" w:hAnsi="微軟正黑體" w:cs="新細明體" w:hint="eastAsia"/>
          <w:b/>
        </w:rPr>
        <w:t>學年度（</w:t>
      </w:r>
      <w:r w:rsidRPr="00CE2E5A">
        <w:rPr>
          <w:rFonts w:ascii="微軟正黑體" w:hAnsi="微軟正黑體" w:cs="Arial"/>
          <w:b/>
        </w:rPr>
        <w:t>109</w:t>
      </w:r>
      <w:r w:rsidRPr="00CE2E5A">
        <w:rPr>
          <w:rFonts w:ascii="微軟正黑體" w:hAnsi="微軟正黑體" w:cs="新細明體" w:hint="eastAsia"/>
          <w:b/>
        </w:rPr>
        <w:t>年</w:t>
      </w:r>
      <w:r w:rsidRPr="00CE2E5A">
        <w:rPr>
          <w:rFonts w:ascii="微軟正黑體" w:hAnsi="微軟正黑體" w:cs="Arial"/>
          <w:b/>
        </w:rPr>
        <w:t>8</w:t>
      </w:r>
      <w:r w:rsidRPr="00CE2E5A">
        <w:rPr>
          <w:rFonts w:ascii="微軟正黑體" w:hAnsi="微軟正黑體" w:cs="新細明體" w:hint="eastAsia"/>
          <w:b/>
        </w:rPr>
        <w:t>月</w:t>
      </w:r>
      <w:r w:rsidRPr="00CE2E5A">
        <w:rPr>
          <w:rFonts w:ascii="微軟正黑體" w:hAnsi="微軟正黑體" w:cs="Arial"/>
          <w:b/>
        </w:rPr>
        <w:t>1</w:t>
      </w:r>
      <w:r w:rsidRPr="00CE2E5A">
        <w:rPr>
          <w:rFonts w:ascii="微軟正黑體" w:hAnsi="微軟正黑體" w:cs="新細明體" w:hint="eastAsia"/>
          <w:b/>
        </w:rPr>
        <w:t>日至</w:t>
      </w:r>
      <w:r w:rsidRPr="00CE2E5A">
        <w:rPr>
          <w:rFonts w:ascii="微軟正黑體" w:hAnsi="微軟正黑體" w:cs="Arial"/>
          <w:b/>
        </w:rPr>
        <w:t>110</w:t>
      </w:r>
      <w:r w:rsidRPr="00CE2E5A">
        <w:rPr>
          <w:rFonts w:ascii="微軟正黑體" w:hAnsi="微軟正黑體" w:cs="新細明體" w:hint="eastAsia"/>
          <w:b/>
        </w:rPr>
        <w:t>年</w:t>
      </w:r>
      <w:r w:rsidRPr="00CE2E5A">
        <w:rPr>
          <w:rFonts w:ascii="微軟正黑體" w:hAnsi="微軟正黑體" w:cs="Arial"/>
          <w:b/>
        </w:rPr>
        <w:t>7</w:t>
      </w:r>
      <w:r w:rsidRPr="00CE2E5A">
        <w:rPr>
          <w:rFonts w:ascii="微軟正黑體" w:hAnsi="微軟正黑體" w:cs="新細明體" w:hint="eastAsia"/>
          <w:b/>
        </w:rPr>
        <w:t>月</w:t>
      </w:r>
      <w:r w:rsidRPr="00CE2E5A">
        <w:rPr>
          <w:rFonts w:ascii="微軟正黑體" w:hAnsi="微軟正黑體" w:cs="Arial"/>
          <w:b/>
        </w:rPr>
        <w:t>31</w:t>
      </w:r>
      <w:r w:rsidRPr="00CE2E5A">
        <w:rPr>
          <w:rFonts w:ascii="微軟正黑體" w:hAnsi="微軟正黑體" w:cs="新細明體" w:hint="eastAsia"/>
          <w:b/>
        </w:rPr>
        <w:t>日）。</w:t>
      </w:r>
    </w:p>
    <w:p w:rsidR="00CE2E5A" w:rsidRPr="00CE2E5A" w:rsidRDefault="00CE2E5A" w:rsidP="00CE2E5A">
      <w:pPr>
        <w:pStyle w:val="a3"/>
        <w:numPr>
          <w:ilvl w:val="0"/>
          <w:numId w:val="10"/>
        </w:numPr>
        <w:spacing w:line="0" w:lineRule="atLeast"/>
        <w:ind w:leftChars="0"/>
        <w:rPr>
          <w:rFonts w:ascii="微軟正黑體" w:hAnsi="微軟正黑體" w:cs="Arial"/>
          <w:b/>
        </w:rPr>
      </w:pPr>
      <w:r w:rsidRPr="00CE2E5A">
        <w:rPr>
          <w:rFonts w:ascii="微軟正黑體" w:hAnsi="微軟正黑體" w:cs="新細明體" w:hint="eastAsia"/>
          <w:b/>
        </w:rPr>
        <w:t>僅填寫「學校自評」無灰色之區域。</w:t>
      </w:r>
    </w:p>
    <w:p w:rsidR="00CE2E5A" w:rsidRPr="00CE2E5A" w:rsidRDefault="00CE2E5A" w:rsidP="00CE2E5A">
      <w:pPr>
        <w:spacing w:beforeLines="50" w:before="180" w:line="0" w:lineRule="atLeast"/>
        <w:rPr>
          <w:rFonts w:ascii="微軟正黑體" w:hAnsi="微軟正黑體" w:cs="Arial"/>
          <w:b/>
          <w:bCs/>
          <w:color w:val="0070C0"/>
          <w:sz w:val="28"/>
          <w:szCs w:val="28"/>
        </w:rPr>
      </w:pPr>
      <w:r w:rsidRPr="00CE2E5A">
        <w:rPr>
          <w:rFonts w:ascii="微軟正黑體" w:hAnsi="微軟正黑體" w:cs="新細明體" w:hint="eastAsia"/>
          <w:b/>
          <w:bCs/>
          <w:color w:val="0070C0"/>
          <w:sz w:val="28"/>
          <w:szCs w:val="28"/>
        </w:rPr>
        <w:t>標準一、學校衛生政策（</w:t>
      </w:r>
      <w:r w:rsidRPr="00CE2E5A">
        <w:rPr>
          <w:rFonts w:ascii="微軟正黑體" w:hAnsi="微軟正黑體" w:cs="Arial"/>
          <w:b/>
          <w:bCs/>
          <w:color w:val="0070C0"/>
          <w:sz w:val="28"/>
          <w:szCs w:val="28"/>
        </w:rPr>
        <w:t>37</w:t>
      </w:r>
      <w:r w:rsidRPr="00CE2E5A">
        <w:rPr>
          <w:rFonts w:ascii="微軟正黑體" w:hAnsi="微軟正黑體" w:cs="新細明體" w:hint="eastAsia"/>
          <w:b/>
          <w:bCs/>
          <w:color w:val="0070C0"/>
          <w:sz w:val="28"/>
          <w:szCs w:val="28"/>
        </w:rPr>
        <w:t>分；</w:t>
      </w:r>
      <w:r w:rsidRPr="00CE2E5A">
        <w:rPr>
          <w:rFonts w:ascii="微軟正黑體" w:hAnsi="微軟正黑體" w:cs="Arial"/>
          <w:b/>
          <w:bCs/>
          <w:color w:val="0070C0"/>
          <w:sz w:val="28"/>
          <w:szCs w:val="28"/>
        </w:rPr>
        <w:t>15</w:t>
      </w:r>
      <w:r w:rsidRPr="00CE2E5A">
        <w:rPr>
          <w:rFonts w:ascii="微軟正黑體" w:hAnsi="微軟正黑體" w:cs="新細明體" w:hint="eastAsia"/>
          <w:b/>
          <w:bCs/>
          <w:color w:val="0070C0"/>
          <w:sz w:val="28"/>
          <w:szCs w:val="28"/>
        </w:rPr>
        <w:t>分書面審查、</w:t>
      </w:r>
      <w:r w:rsidRPr="00CE2E5A">
        <w:rPr>
          <w:rFonts w:ascii="微軟正黑體" w:hAnsi="微軟正黑體" w:cs="Arial"/>
          <w:b/>
          <w:bCs/>
          <w:color w:val="0070C0"/>
          <w:sz w:val="28"/>
          <w:szCs w:val="28"/>
        </w:rPr>
        <w:t>22</w:t>
      </w:r>
      <w:r w:rsidRPr="00CE2E5A">
        <w:rPr>
          <w:rFonts w:ascii="微軟正黑體" w:hAnsi="微軟正黑體" w:cs="新細明體" w:hint="eastAsia"/>
          <w:b/>
          <w:bCs/>
          <w:color w:val="0070C0"/>
          <w:sz w:val="28"/>
          <w:szCs w:val="28"/>
        </w:rPr>
        <w:t>分實地訪視）</w:t>
      </w:r>
    </w:p>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新細明體" w:hint="eastAsia"/>
          <w:b/>
          <w:color w:val="000000"/>
        </w:rPr>
        <w:t>子標準</w:t>
      </w:r>
      <w:r w:rsidRPr="00CE2E5A">
        <w:rPr>
          <w:rFonts w:ascii="微軟正黑體" w:hAnsi="微軟正黑體" w:cs="Arial"/>
          <w:b/>
          <w:color w:val="000000"/>
        </w:rPr>
        <w:t>1-1</w:t>
      </w:r>
      <w:r w:rsidRPr="00CE2E5A">
        <w:rPr>
          <w:rFonts w:ascii="微軟正黑體" w:hAnsi="微軟正黑體" w:cs="新細明體" w:hint="eastAsia"/>
          <w:b/>
          <w:color w:val="000000"/>
        </w:rPr>
        <w:t>學校健康促進的定位（</w:t>
      </w:r>
      <w:r w:rsidRPr="00CE2E5A">
        <w:rPr>
          <w:rFonts w:ascii="微軟正黑體" w:hAnsi="微軟正黑體" w:cs="Arial"/>
          <w:b/>
          <w:color w:val="000000"/>
        </w:rPr>
        <w:t>24</w:t>
      </w:r>
      <w:r w:rsidRPr="00CE2E5A">
        <w:rPr>
          <w:rFonts w:ascii="微軟正黑體" w:hAnsi="微軟正黑體" w:cs="新細明體" w:hint="eastAsia"/>
          <w:b/>
          <w:color w:val="000000"/>
        </w:rPr>
        <w:t>分）</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top w:val="single" w:sz="12" w:space="0" w:color="auto"/>
              <w:left w:val="single" w:sz="12" w:space="0" w:color="auto"/>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top w:val="single" w:sz="12" w:space="0" w:color="auto"/>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top w:val="single" w:sz="12" w:space="0" w:color="auto"/>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top w:val="single" w:sz="12" w:space="0" w:color="auto"/>
              <w:bottom w:val="single" w:sz="4" w:space="0" w:color="auto"/>
              <w:right w:val="single" w:sz="12"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573"/>
          <w:jc w:val="center"/>
        </w:trPr>
        <w:tc>
          <w:tcPr>
            <w:tcW w:w="8635" w:type="dxa"/>
            <w:tcBorders>
              <w:left w:val="single" w:sz="12" w:space="0" w:color="auto"/>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1-1-1依學校需求制定健康促進計畫。</w:t>
            </w:r>
          </w:p>
          <w:p w:rsidR="00CE2E5A" w:rsidRPr="00CE2E5A" w:rsidRDefault="00CE2E5A" w:rsidP="002F0CFB">
            <w:pPr>
              <w:spacing w:line="300" w:lineRule="exact"/>
              <w:rPr>
                <w:rFonts w:ascii="微軟正黑體" w:hAnsi="微軟正黑體" w:cs="Arial"/>
                <w:sz w:val="22"/>
              </w:rPr>
            </w:pPr>
            <w:r w:rsidRPr="00CE2E5A">
              <w:rPr>
                <w:rFonts w:ascii="微軟正黑體" w:hAnsi="微軟正黑體" w:cs="Arial"/>
                <w:sz w:val="22"/>
              </w:rPr>
              <w:t>1.視力保健計畫內包含教育部重要政策（2分）</w:t>
            </w:r>
          </w:p>
          <w:p w:rsidR="00CE2E5A" w:rsidRPr="00CE2E5A" w:rsidRDefault="00CE2E5A" w:rsidP="002F0CFB">
            <w:pPr>
              <w:adjustRightInd w:val="0"/>
              <w:snapToGrid w:val="0"/>
              <w:spacing w:line="300" w:lineRule="exact"/>
              <w:ind w:leftChars="100" w:left="240"/>
              <w:rPr>
                <w:rFonts w:ascii="微軟正黑體" w:hAnsi="微軟正黑體" w:cs="Arial"/>
                <w:sz w:val="22"/>
              </w:rPr>
            </w:pPr>
            <w:r w:rsidRPr="00CE2E5A">
              <w:rPr>
                <w:rFonts w:ascii="微軟正黑體" w:hAnsi="微軟正黑體" w:cs="Arial"/>
                <w:sz w:val="22"/>
              </w:rPr>
              <w:t>○ 戶外活動(天天120)防近視</w:t>
            </w:r>
          </w:p>
          <w:p w:rsidR="00CE2E5A" w:rsidRPr="00CE2E5A" w:rsidRDefault="00CE2E5A" w:rsidP="002F0CFB">
            <w:pPr>
              <w:adjustRightInd w:val="0"/>
              <w:snapToGrid w:val="0"/>
              <w:spacing w:line="300" w:lineRule="exact"/>
              <w:ind w:leftChars="100" w:left="240"/>
              <w:rPr>
                <w:rFonts w:ascii="微軟正黑體" w:hAnsi="微軟正黑體" w:cs="Arial"/>
                <w:sz w:val="22"/>
              </w:rPr>
            </w:pPr>
            <w:r w:rsidRPr="00CE2E5A">
              <w:rPr>
                <w:rFonts w:ascii="微軟正黑體" w:hAnsi="微軟正黑體" w:cs="Arial"/>
                <w:sz w:val="22"/>
              </w:rPr>
              <w:t>○ 定期就醫來防盲</w:t>
            </w:r>
          </w:p>
          <w:p w:rsidR="00CE2E5A" w:rsidRPr="00CE2E5A" w:rsidRDefault="00CE2E5A" w:rsidP="002F0CFB">
            <w:pPr>
              <w:adjustRightInd w:val="0"/>
              <w:snapToGrid w:val="0"/>
              <w:spacing w:line="300" w:lineRule="exact"/>
              <w:ind w:leftChars="100" w:left="240"/>
              <w:rPr>
                <w:rFonts w:ascii="微軟正黑體" w:hAnsi="微軟正黑體" w:cs="Arial"/>
                <w:sz w:val="22"/>
              </w:rPr>
            </w:pPr>
            <w:r w:rsidRPr="00CE2E5A">
              <w:rPr>
                <w:rFonts w:ascii="微軟正黑體" w:hAnsi="微軟正黑體" w:cs="Arial"/>
                <w:sz w:val="22"/>
              </w:rPr>
              <w:t>○ 3010眼安康</w:t>
            </w:r>
          </w:p>
          <w:p w:rsidR="00CE2E5A" w:rsidRPr="00CE2E5A" w:rsidRDefault="00CE2E5A" w:rsidP="002F0CFB">
            <w:pPr>
              <w:adjustRightInd w:val="0"/>
              <w:snapToGrid w:val="0"/>
              <w:spacing w:line="300" w:lineRule="exact"/>
              <w:ind w:leftChars="100" w:left="240"/>
              <w:rPr>
                <w:rFonts w:ascii="微軟正黑體" w:hAnsi="微軟正黑體" w:cs="Arial"/>
                <w:sz w:val="22"/>
              </w:rPr>
            </w:pPr>
            <w:r w:rsidRPr="00CE2E5A">
              <w:rPr>
                <w:rFonts w:ascii="微軟正黑體" w:hAnsi="微軟正黑體" w:cs="Arial"/>
                <w:sz w:val="22"/>
              </w:rPr>
              <w:t>○ 兒少近視病</w:t>
            </w: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right w:val="single" w:sz="12"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573"/>
          <w:jc w:val="center"/>
        </w:trPr>
        <w:tc>
          <w:tcPr>
            <w:tcW w:w="8635" w:type="dxa"/>
            <w:tcBorders>
              <w:top w:val="dashed" w:sz="4" w:space="0" w:color="auto"/>
              <w:left w:val="single" w:sz="12" w:space="0" w:color="auto"/>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2.健康促進學校實施計畫經校務會議表決通過（1分）</w:t>
            </w:r>
          </w:p>
        </w:tc>
        <w:tc>
          <w:tcPr>
            <w:tcW w:w="720" w:type="dxa"/>
            <w:tcBorders>
              <w:top w:val="dashed" w:sz="4" w:space="0" w:color="auto"/>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right w:val="single" w:sz="12"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573"/>
          <w:jc w:val="center"/>
        </w:trPr>
        <w:tc>
          <w:tcPr>
            <w:tcW w:w="8635" w:type="dxa"/>
            <w:tcBorders>
              <w:top w:val="dashed" w:sz="4" w:space="0" w:color="auto"/>
              <w:left w:val="single" w:sz="12" w:space="0" w:color="auto"/>
              <w:bottom w:val="dashed" w:sz="4" w:space="0" w:color="auto"/>
            </w:tcBorders>
            <w:vAlign w:val="center"/>
          </w:tcPr>
          <w:p w:rsidR="00CE2E5A" w:rsidRPr="00CE2E5A" w:rsidRDefault="00CE2E5A" w:rsidP="002F0CFB">
            <w:pPr>
              <w:spacing w:line="300" w:lineRule="exact"/>
              <w:ind w:left="284" w:rightChars="-81" w:right="-194" w:hangingChars="129" w:hanging="284"/>
              <w:contextualSpacing/>
              <w:rPr>
                <w:rFonts w:ascii="微軟正黑體" w:hAnsi="微軟正黑體" w:cs="Arial"/>
                <w:sz w:val="22"/>
              </w:rPr>
            </w:pPr>
            <w:r w:rsidRPr="00CE2E5A">
              <w:rPr>
                <w:rFonts w:ascii="微軟正黑體" w:hAnsi="微軟正黑體" w:cs="Arial"/>
                <w:sz w:val="22"/>
              </w:rPr>
              <w:t>3.健康促進學校實施計畫成員涵蓋學校不同處室成員、學生與家長代表（1分）</w:t>
            </w:r>
          </w:p>
        </w:tc>
        <w:tc>
          <w:tcPr>
            <w:tcW w:w="720" w:type="dxa"/>
            <w:tcBorders>
              <w:top w:val="dashed" w:sz="4" w:space="0" w:color="auto"/>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right w:val="single" w:sz="12"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573"/>
          <w:jc w:val="center"/>
        </w:trPr>
        <w:tc>
          <w:tcPr>
            <w:tcW w:w="8635" w:type="dxa"/>
            <w:tcBorders>
              <w:top w:val="dashed" w:sz="4" w:space="0" w:color="auto"/>
              <w:left w:val="single" w:sz="12" w:space="0" w:color="auto"/>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4.落實教育部視力保健政策並有具體之策略與作法（共18分）</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【實地訪視標準-訪談、現場訪查】</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落實下課教室淨空（5分）</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近距離用眼每30分鐘休息10分鐘（2分）</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戶外活動天天120分鐘（5分）</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近視是疾病觀念宣導（2分）</w:t>
            </w:r>
          </w:p>
          <w:p w:rsidR="00CE2E5A" w:rsidRPr="00CE2E5A" w:rsidRDefault="00CE2E5A" w:rsidP="002F0CFB">
            <w:pPr>
              <w:spacing w:line="300" w:lineRule="exact"/>
              <w:ind w:left="550" w:hangingChars="250" w:hanging="550"/>
              <w:contextualSpacing/>
              <w:rPr>
                <w:rFonts w:ascii="微軟正黑體" w:hAnsi="微軟正黑體" w:cs="Arial"/>
                <w:sz w:val="22"/>
              </w:rPr>
            </w:pPr>
            <w:r w:rsidRPr="00CE2E5A">
              <w:rPr>
                <w:rFonts w:ascii="微軟正黑體" w:hAnsi="微軟正黑體" w:cs="Arial"/>
                <w:sz w:val="22"/>
              </w:rPr>
              <w:t xml:space="preserve">  ○ 落實教育部「國民小學使用電子化設備進行教學注意事項」 (國小2分，國中無此標準)</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學校有手機及3C產品使用的管理作為（國小2分，國中4分）</w:t>
            </w:r>
          </w:p>
          <w:p w:rsidR="00CE2E5A" w:rsidRPr="00CE2E5A" w:rsidRDefault="00CE2E5A" w:rsidP="002F0CFB">
            <w:pPr>
              <w:spacing w:line="300" w:lineRule="exact"/>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＊實施計畫（須含經費表）、相關會議紀錄（須含簽到表）</w:t>
            </w:r>
          </w:p>
        </w:tc>
        <w:tc>
          <w:tcPr>
            <w:tcW w:w="720" w:type="dxa"/>
            <w:tcBorders>
              <w:top w:val="dashed" w:sz="4" w:space="0" w:color="auto"/>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right w:val="single" w:sz="12" w:space="0" w:color="auto"/>
            </w:tcBorders>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573"/>
          <w:jc w:val="center"/>
        </w:trPr>
        <w:tc>
          <w:tcPr>
            <w:tcW w:w="8635" w:type="dxa"/>
            <w:tcBorders>
              <w:top w:val="dashed" w:sz="4" w:space="0" w:color="auto"/>
              <w:left w:val="single" w:sz="12" w:space="0" w:color="auto"/>
              <w:bottom w:val="single" w:sz="12"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1-1-2學校衛生委員會（或類似委員會），負責規劃、推動、協調及檢討學校的視力保健政策。</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完全達到（2分）  ○ 部分達到（1分）  ○ 無（0分）</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＊學校衛生委員會相關規劃、推動、協調及檢討會議紀錄（含簽到表）</w:t>
            </w:r>
          </w:p>
        </w:tc>
        <w:tc>
          <w:tcPr>
            <w:tcW w:w="720" w:type="dxa"/>
            <w:tcBorders>
              <w:top w:val="dashed" w:sz="4" w:space="0" w:color="auto"/>
              <w:bottom w:val="single" w:sz="12"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single" w:sz="12"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single" w:sz="12" w:space="0" w:color="auto"/>
              <w:right w:val="single" w:sz="12"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spacing w:beforeLines="50" w:before="180" w:line="0" w:lineRule="atLeast"/>
        <w:rPr>
          <w:rFonts w:ascii="微軟正黑體" w:hAnsi="微軟正黑體" w:cs="Arial"/>
          <w:b/>
          <w:color w:val="000000"/>
        </w:rPr>
      </w:pPr>
    </w:p>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新細明體" w:hint="eastAsia"/>
          <w:b/>
          <w:color w:val="000000"/>
        </w:rPr>
        <w:lastRenderedPageBreak/>
        <w:t>子標準</w:t>
      </w:r>
      <w:r w:rsidRPr="00CE2E5A">
        <w:rPr>
          <w:rFonts w:ascii="微軟正黑體" w:hAnsi="微軟正黑體" w:cs="Arial"/>
          <w:b/>
          <w:color w:val="000000"/>
        </w:rPr>
        <w:t xml:space="preserve">1-2 </w:t>
      </w:r>
      <w:r w:rsidRPr="00CE2E5A">
        <w:rPr>
          <w:rFonts w:ascii="微軟正黑體" w:hAnsi="微軟正黑體" w:cs="新細明體" w:hint="eastAsia"/>
          <w:b/>
          <w:color w:val="000000"/>
        </w:rPr>
        <w:t>學校依據實證導向進行健康政策之推動（</w:t>
      </w:r>
      <w:r w:rsidRPr="00CE2E5A">
        <w:rPr>
          <w:rFonts w:ascii="微軟正黑體" w:hAnsi="微軟正黑體" w:cs="Arial"/>
          <w:b/>
          <w:color w:val="000000"/>
        </w:rPr>
        <w:t>13</w:t>
      </w:r>
      <w:r w:rsidRPr="00CE2E5A">
        <w:rPr>
          <w:rFonts w:ascii="微軟正黑體" w:hAnsi="微軟正黑體" w:cs="新細明體" w:hint="eastAsia"/>
          <w:b/>
          <w:color w:val="000000"/>
        </w:rPr>
        <w:t>分）</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top w:val="single" w:sz="12" w:space="0" w:color="auto"/>
              <w:left w:val="single" w:sz="12" w:space="0" w:color="auto"/>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top w:val="single" w:sz="12" w:space="0" w:color="auto"/>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top w:val="single" w:sz="12" w:space="0" w:color="auto"/>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top w:val="single" w:sz="12" w:space="0" w:color="auto"/>
              <w:bottom w:val="single" w:sz="4" w:space="0" w:color="auto"/>
              <w:right w:val="single" w:sz="12"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2325"/>
          <w:jc w:val="center"/>
        </w:trPr>
        <w:tc>
          <w:tcPr>
            <w:tcW w:w="8635" w:type="dxa"/>
            <w:tcBorders>
              <w:left w:val="single" w:sz="12" w:space="0" w:color="auto"/>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1-2-1學校依教育部或縣市教育局規定的「視力保健」議題，並按照實證導向的精神推動及檢討。【同時為書面審查及實地訪視標準-訪談】</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1. </w:t>
            </w:r>
            <w:bookmarkStart w:id="1" w:name="_Hlk60664989"/>
            <w:r w:rsidRPr="00CE2E5A">
              <w:rPr>
                <w:rFonts w:ascii="微軟正黑體" w:hAnsi="微軟正黑體" w:cs="Arial"/>
                <w:sz w:val="22"/>
              </w:rPr>
              <w:t>根據實證基礎進行需求評估執行</w:t>
            </w:r>
            <w:bookmarkStart w:id="2" w:name="_Hlk60665002"/>
            <w:bookmarkEnd w:id="1"/>
            <w:r w:rsidRPr="00CE2E5A">
              <w:rPr>
                <w:rFonts w:ascii="微軟正黑體" w:hAnsi="微軟正黑體" w:cs="Arial"/>
                <w:sz w:val="22"/>
              </w:rPr>
              <w:t>「視力保健」計畫</w:t>
            </w:r>
            <w:bookmarkEnd w:id="2"/>
            <w:r w:rsidRPr="00CE2E5A">
              <w:rPr>
                <w:rFonts w:ascii="微軟正黑體" w:hAnsi="微軟正黑體" w:cs="Arial"/>
                <w:sz w:val="22"/>
              </w:rPr>
              <w:t>（2分）</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＊計畫成果報告（需求評估、計畫目標、組織成員、實施策略、具體成果(前後測健康數據)、改善策略）</w:t>
            </w:r>
          </w:p>
        </w:tc>
        <w:tc>
          <w:tcPr>
            <w:tcW w:w="720" w:type="dxa"/>
            <w:tcBorders>
              <w:bottom w:val="dashed" w:sz="4" w:space="0" w:color="auto"/>
            </w:tcBorders>
            <w:shd w:val="clear" w:color="auto" w:fill="auto"/>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shd w:val="clear" w:color="auto" w:fill="auto"/>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right w:val="single" w:sz="12"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1502"/>
          <w:jc w:val="center"/>
        </w:trPr>
        <w:tc>
          <w:tcPr>
            <w:tcW w:w="8635" w:type="dxa"/>
            <w:tcBorders>
              <w:top w:val="dashed" w:sz="4" w:space="0" w:color="auto"/>
              <w:left w:val="single" w:sz="12" w:space="0" w:color="auto"/>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2. 推動並提出健康促進具體成果（共7分）</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○107-109學年度視力不良率呈現穩定控制趨勢（2分）</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○107-109學年度複檢率呈現增加趨勢（1分）</w:t>
            </w:r>
          </w:p>
          <w:p w:rsidR="00CE2E5A" w:rsidRPr="00CE2E5A" w:rsidRDefault="00CE2E5A" w:rsidP="002F0CFB">
            <w:pPr>
              <w:spacing w:line="300" w:lineRule="exact"/>
              <w:ind w:left="550" w:hangingChars="250" w:hanging="550"/>
              <w:contextualSpacing/>
              <w:rPr>
                <w:rFonts w:ascii="微軟正黑體" w:hAnsi="微軟正黑體" w:cs="Arial"/>
                <w:sz w:val="22"/>
              </w:rPr>
            </w:pPr>
            <w:r w:rsidRPr="00CE2E5A">
              <w:rPr>
                <w:rFonts w:ascii="微軟正黑體" w:hAnsi="微軟正黑體" w:cs="Arial"/>
                <w:sz w:val="22"/>
              </w:rPr>
              <w:t xml:space="preserve">  ○107-109學年度國小二年級到六年級視力不良惡化率低於縣市惡化率（國中七年級升八年級增加&lt;5%）（2分）</w:t>
            </w:r>
          </w:p>
          <w:p w:rsidR="00CE2E5A" w:rsidRPr="00CE2E5A" w:rsidRDefault="00CE2E5A" w:rsidP="002F0CFB">
            <w:pPr>
              <w:spacing w:line="300" w:lineRule="exact"/>
              <w:ind w:left="550" w:hangingChars="250" w:hanging="550"/>
              <w:contextualSpacing/>
              <w:rPr>
                <w:rFonts w:ascii="微軟正黑體" w:hAnsi="微軟正黑體" w:cs="Arial"/>
                <w:sz w:val="22"/>
              </w:rPr>
            </w:pPr>
            <w:r w:rsidRPr="00CE2E5A">
              <w:rPr>
                <w:rFonts w:ascii="微軟正黑體" w:hAnsi="微軟正黑體" w:cs="Arial"/>
                <w:sz w:val="22"/>
              </w:rPr>
              <w:t xml:space="preserve">  ○</w:t>
            </w:r>
            <w:r w:rsidRPr="00CE2E5A">
              <w:rPr>
                <w:rFonts w:ascii="微軟正黑體" w:hAnsi="微軟正黑體" w:cs="Arial" w:hint="eastAsia"/>
                <w:sz w:val="22"/>
              </w:rPr>
              <w:t>109學年度</w:t>
            </w:r>
            <w:r w:rsidRPr="00CE2E5A">
              <w:rPr>
                <w:rFonts w:ascii="微軟正黑體" w:hAnsi="微軟正黑體" w:cs="Arial"/>
                <w:sz w:val="22"/>
              </w:rPr>
              <w:t>全校視力不良率低於全國平均值（2分）</w:t>
            </w:r>
          </w:p>
        </w:tc>
        <w:tc>
          <w:tcPr>
            <w:tcW w:w="720" w:type="dxa"/>
            <w:tcBorders>
              <w:top w:val="dashed" w:sz="4" w:space="0" w:color="auto"/>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right w:val="single" w:sz="12"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744"/>
          <w:jc w:val="center"/>
        </w:trPr>
        <w:tc>
          <w:tcPr>
            <w:tcW w:w="8635" w:type="dxa"/>
            <w:tcBorders>
              <w:top w:val="dashed" w:sz="4" w:space="0" w:color="auto"/>
              <w:left w:val="single" w:sz="12" w:space="0" w:color="auto"/>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3. 校長投入及支持【實地訪視標準-訪談】</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很好（2分）    ○ 尚可（1分）    ○ 無（0分）</w:t>
            </w:r>
          </w:p>
        </w:tc>
        <w:tc>
          <w:tcPr>
            <w:tcW w:w="720" w:type="dxa"/>
            <w:tcBorders>
              <w:top w:val="dashed" w:sz="4" w:space="0" w:color="auto"/>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right w:val="single" w:sz="12" w:space="0" w:color="auto"/>
            </w:tcBorders>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710"/>
          <w:jc w:val="center"/>
        </w:trPr>
        <w:tc>
          <w:tcPr>
            <w:tcW w:w="8635" w:type="dxa"/>
            <w:tcBorders>
              <w:top w:val="dashed" w:sz="4" w:space="0" w:color="auto"/>
              <w:left w:val="single" w:sz="12" w:space="0" w:color="auto"/>
              <w:bottom w:val="single" w:sz="12"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4. 跨處室資源整合【實地訪視標準-訪談】</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很好（2分）    ○ 尚可（1分）    ○ 無（0分）</w:t>
            </w:r>
          </w:p>
        </w:tc>
        <w:tc>
          <w:tcPr>
            <w:tcW w:w="720" w:type="dxa"/>
            <w:tcBorders>
              <w:top w:val="dashed" w:sz="4" w:space="0" w:color="auto"/>
              <w:bottom w:val="single" w:sz="12"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single" w:sz="12"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single" w:sz="12" w:space="0" w:color="auto"/>
              <w:right w:val="single" w:sz="12" w:space="0" w:color="auto"/>
            </w:tcBorders>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spacing w:line="0" w:lineRule="atLeast"/>
        <w:rPr>
          <w:rFonts w:ascii="微軟正黑體" w:hAnsi="微軟正黑體" w:cs="Arial"/>
          <w:b/>
          <w:bCs/>
          <w:color w:val="0070C0"/>
          <w:sz w:val="28"/>
          <w:szCs w:val="28"/>
        </w:rPr>
      </w:pPr>
    </w:p>
    <w:p w:rsidR="00CE2E5A" w:rsidRPr="00CE2E5A" w:rsidRDefault="00CE2E5A" w:rsidP="00CE2E5A">
      <w:pPr>
        <w:spacing w:line="0" w:lineRule="atLeast"/>
        <w:rPr>
          <w:rFonts w:ascii="微軟正黑體" w:hAnsi="微軟正黑體" w:cs="Arial"/>
          <w:b/>
          <w:bCs/>
          <w:color w:val="0070C0"/>
          <w:sz w:val="28"/>
          <w:szCs w:val="28"/>
        </w:rPr>
      </w:pPr>
      <w:r w:rsidRPr="00CE2E5A">
        <w:rPr>
          <w:rFonts w:ascii="微軟正黑體" w:hAnsi="微軟正黑體" w:cs="新細明體" w:hint="eastAsia"/>
          <w:b/>
          <w:bCs/>
          <w:color w:val="0070C0"/>
          <w:sz w:val="28"/>
          <w:szCs w:val="28"/>
        </w:rPr>
        <w:t>標準二、學校物質環境（</w:t>
      </w:r>
      <w:r w:rsidRPr="00CE2E5A">
        <w:rPr>
          <w:rFonts w:ascii="微軟正黑體" w:hAnsi="微軟正黑體" w:cs="Arial"/>
          <w:b/>
          <w:bCs/>
          <w:color w:val="0070C0"/>
          <w:sz w:val="28"/>
          <w:szCs w:val="28"/>
        </w:rPr>
        <w:t>9</w:t>
      </w:r>
      <w:r w:rsidRPr="00CE2E5A">
        <w:rPr>
          <w:rFonts w:ascii="微軟正黑體" w:hAnsi="微軟正黑體" w:cs="新細明體" w:hint="eastAsia"/>
          <w:b/>
          <w:bCs/>
          <w:color w:val="0070C0"/>
          <w:sz w:val="28"/>
          <w:szCs w:val="28"/>
        </w:rPr>
        <w:t>分；</w:t>
      </w:r>
      <w:r w:rsidRPr="00CE2E5A">
        <w:rPr>
          <w:rFonts w:ascii="微軟正黑體" w:hAnsi="微軟正黑體" w:cs="Arial"/>
          <w:b/>
          <w:bCs/>
          <w:color w:val="0070C0"/>
          <w:sz w:val="28"/>
          <w:szCs w:val="28"/>
        </w:rPr>
        <w:t>3</w:t>
      </w:r>
      <w:r w:rsidRPr="00CE2E5A">
        <w:rPr>
          <w:rFonts w:ascii="微軟正黑體" w:hAnsi="微軟正黑體" w:cs="新細明體" w:hint="eastAsia"/>
          <w:b/>
          <w:bCs/>
          <w:color w:val="0070C0"/>
          <w:sz w:val="28"/>
          <w:szCs w:val="28"/>
        </w:rPr>
        <w:t>分書面審查、</w:t>
      </w:r>
      <w:r w:rsidRPr="00CE2E5A">
        <w:rPr>
          <w:rFonts w:ascii="微軟正黑體" w:hAnsi="微軟正黑體" w:cs="Arial"/>
          <w:b/>
          <w:bCs/>
          <w:color w:val="0070C0"/>
          <w:sz w:val="28"/>
          <w:szCs w:val="28"/>
        </w:rPr>
        <w:t>6</w:t>
      </w:r>
      <w:r w:rsidRPr="00CE2E5A">
        <w:rPr>
          <w:rFonts w:ascii="微軟正黑體" w:hAnsi="微軟正黑體" w:cs="新細明體" w:hint="eastAsia"/>
          <w:b/>
          <w:bCs/>
          <w:color w:val="0070C0"/>
          <w:sz w:val="28"/>
          <w:szCs w:val="28"/>
        </w:rPr>
        <w:t>分實地訪視）</w:t>
      </w:r>
    </w:p>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新細明體" w:hint="eastAsia"/>
          <w:b/>
          <w:color w:val="000000"/>
        </w:rPr>
        <w:t>子標準</w:t>
      </w:r>
      <w:r w:rsidRPr="00CE2E5A">
        <w:rPr>
          <w:rFonts w:ascii="微軟正黑體" w:hAnsi="微軟正黑體" w:cs="Arial"/>
          <w:b/>
          <w:color w:val="000000"/>
        </w:rPr>
        <w:t xml:space="preserve">2-1 </w:t>
      </w:r>
      <w:r w:rsidRPr="00CE2E5A">
        <w:rPr>
          <w:rFonts w:ascii="微軟正黑體" w:hAnsi="微軟正黑體" w:cs="新細明體" w:hint="eastAsia"/>
          <w:b/>
          <w:color w:val="000000"/>
        </w:rPr>
        <w:t>學校提供安全環境（</w:t>
      </w:r>
      <w:r w:rsidRPr="00CE2E5A">
        <w:rPr>
          <w:rFonts w:ascii="微軟正黑體" w:hAnsi="微軟正黑體" w:cs="Arial"/>
          <w:b/>
          <w:color w:val="000000"/>
        </w:rPr>
        <w:t>5</w:t>
      </w:r>
      <w:r w:rsidRPr="00CE2E5A">
        <w:rPr>
          <w:rFonts w:ascii="微軟正黑體" w:hAnsi="微軟正黑體" w:cs="新細明體" w:hint="eastAsia"/>
          <w:b/>
          <w:color w:val="000000"/>
        </w:rPr>
        <w:t>分）</w:t>
      </w:r>
    </w:p>
    <w:tbl>
      <w:tblPr>
        <w:tblW w:w="107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bottom w:val="single" w:sz="4"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1410"/>
          <w:jc w:val="center"/>
        </w:trPr>
        <w:tc>
          <w:tcPr>
            <w:tcW w:w="8635" w:type="dxa"/>
            <w:tcBorders>
              <w:top w:val="single" w:sz="4" w:space="0" w:color="auto"/>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2-1-1學校確保設施及器材之安全，及使用人員瞭解正確的使用方法。</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學校設施及器材進行檢查與改善：全校教室（含黑板）照度檢核表且符合教室照明標準原則。</w:t>
            </w:r>
          </w:p>
          <w:p w:rsidR="00CE2E5A" w:rsidRPr="00CE2E5A" w:rsidRDefault="00CE2E5A" w:rsidP="002F0CFB">
            <w:pPr>
              <w:spacing w:line="300" w:lineRule="exact"/>
              <w:ind w:leftChars="100" w:left="304" w:hangingChars="29" w:hanging="64"/>
              <w:contextualSpacing/>
              <w:rPr>
                <w:rFonts w:ascii="微軟正黑體" w:hAnsi="微軟正黑體" w:cs="Arial"/>
                <w:sz w:val="22"/>
              </w:rPr>
            </w:pPr>
            <w:r w:rsidRPr="00CE2E5A">
              <w:rPr>
                <w:rFonts w:ascii="微軟正黑體" w:hAnsi="微軟正黑體" w:cs="Arial"/>
                <w:sz w:val="22"/>
              </w:rPr>
              <w:t>○ 上下學期皆定期檢測一次（1分）</w:t>
            </w:r>
          </w:p>
        </w:tc>
        <w:tc>
          <w:tcPr>
            <w:tcW w:w="720" w:type="dxa"/>
            <w:tcBorders>
              <w:top w:val="single" w:sz="4" w:space="0" w:color="auto"/>
              <w:bottom w:val="dashed" w:sz="4" w:space="0" w:color="auto"/>
            </w:tcBorders>
            <w:shd w:val="clear" w:color="auto" w:fill="auto"/>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single" w:sz="4" w:space="0" w:color="auto"/>
              <w:bottom w:val="dashed" w:sz="4" w:space="0" w:color="auto"/>
            </w:tcBorders>
            <w:shd w:val="clear" w:color="auto" w:fill="auto"/>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single" w:sz="4" w:space="0" w:color="auto"/>
              <w:bottom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735"/>
          <w:jc w:val="center"/>
        </w:trPr>
        <w:tc>
          <w:tcPr>
            <w:tcW w:w="8635" w:type="dxa"/>
            <w:tcBorders>
              <w:top w:val="dashed" w:sz="4" w:space="0" w:color="auto"/>
              <w:bottom w:val="dashed" w:sz="4" w:space="0" w:color="auto"/>
            </w:tcBorders>
            <w:vAlign w:val="center"/>
          </w:tcPr>
          <w:p w:rsidR="00CE2E5A" w:rsidRPr="00CE2E5A" w:rsidRDefault="00CE2E5A" w:rsidP="002F0CFB">
            <w:pPr>
              <w:spacing w:line="300" w:lineRule="exact"/>
              <w:ind w:leftChars="100" w:left="570" w:hangingChars="150" w:hanging="330"/>
              <w:contextualSpacing/>
              <w:rPr>
                <w:rFonts w:ascii="微軟正黑體" w:hAnsi="微軟正黑體" w:cs="Arial"/>
                <w:color w:val="7030A0"/>
                <w:sz w:val="22"/>
              </w:rPr>
            </w:pPr>
            <w:r w:rsidRPr="00CE2E5A">
              <w:rPr>
                <w:rFonts w:ascii="微軟正黑體" w:hAnsi="微軟正黑體" w:cs="Arial"/>
                <w:color w:val="7030A0"/>
                <w:sz w:val="22"/>
              </w:rPr>
              <w:t xml:space="preserve">○ </w:t>
            </w:r>
            <w:bookmarkStart w:id="3" w:name="_Hlk60665049"/>
            <w:r w:rsidRPr="00CE2E5A">
              <w:rPr>
                <w:rFonts w:ascii="微軟正黑體" w:hAnsi="微軟正黑體" w:cs="Arial"/>
                <w:sz w:val="22"/>
              </w:rPr>
              <w:t>上下學期皆定期檢測一次且桌面照度達500米燭光、黑板照度達750米燭光標準（2分）</w:t>
            </w:r>
            <w:bookmarkEnd w:id="3"/>
          </w:p>
        </w:tc>
        <w:tc>
          <w:tcPr>
            <w:tcW w:w="720" w:type="dxa"/>
            <w:tcBorders>
              <w:top w:val="dashed" w:sz="4" w:space="0" w:color="auto"/>
              <w:bottom w:val="dashed" w:sz="4" w:space="0" w:color="auto"/>
            </w:tcBorders>
            <w:shd w:val="clear" w:color="auto" w:fill="auto"/>
            <w:vAlign w:val="center"/>
          </w:tcPr>
          <w:p w:rsidR="00CE2E5A" w:rsidRPr="00CE2E5A" w:rsidRDefault="00CE2E5A" w:rsidP="002F0CFB">
            <w:pPr>
              <w:spacing w:line="300" w:lineRule="exact"/>
              <w:jc w:val="center"/>
              <w:rPr>
                <w:rFonts w:ascii="微軟正黑體" w:hAnsi="微軟正黑體" w:cs="Arial"/>
                <w:color w:val="7030A0"/>
                <w:sz w:val="22"/>
              </w:rPr>
            </w:pPr>
          </w:p>
        </w:tc>
        <w:tc>
          <w:tcPr>
            <w:tcW w:w="720" w:type="dxa"/>
            <w:tcBorders>
              <w:top w:val="dashed" w:sz="4" w:space="0" w:color="auto"/>
              <w:bottom w:val="dashed" w:sz="4" w:space="0" w:color="auto"/>
            </w:tcBorders>
            <w:shd w:val="clear" w:color="auto" w:fill="auto"/>
            <w:vAlign w:val="center"/>
          </w:tcPr>
          <w:p w:rsidR="00CE2E5A" w:rsidRPr="00CE2E5A" w:rsidRDefault="00CE2E5A" w:rsidP="002F0CFB">
            <w:pPr>
              <w:spacing w:line="300" w:lineRule="exact"/>
              <w:jc w:val="center"/>
              <w:rPr>
                <w:rFonts w:ascii="微軟正黑體" w:hAnsi="微軟正黑體" w:cs="Arial"/>
                <w:color w:val="7030A0"/>
                <w:sz w:val="22"/>
              </w:rPr>
            </w:pPr>
          </w:p>
        </w:tc>
        <w:tc>
          <w:tcPr>
            <w:tcW w:w="720" w:type="dxa"/>
            <w:tcBorders>
              <w:top w:val="dashed" w:sz="4" w:space="0" w:color="auto"/>
              <w:bottom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color w:val="7030A0"/>
                <w:sz w:val="22"/>
              </w:rPr>
            </w:pPr>
          </w:p>
        </w:tc>
      </w:tr>
      <w:tr w:rsidR="00CE2E5A" w:rsidRPr="00CE2E5A" w:rsidTr="002F0CFB">
        <w:trPr>
          <w:jc w:val="center"/>
        </w:trPr>
        <w:tc>
          <w:tcPr>
            <w:tcW w:w="8635" w:type="dxa"/>
            <w:tcBorders>
              <w:top w:val="dashed" w:sz="4" w:space="0" w:color="auto"/>
            </w:tcBorders>
            <w:vAlign w:val="center"/>
          </w:tcPr>
          <w:p w:rsidR="00CE2E5A" w:rsidRPr="00CE2E5A" w:rsidRDefault="00CE2E5A" w:rsidP="002F0CFB">
            <w:pPr>
              <w:spacing w:line="300" w:lineRule="exact"/>
              <w:ind w:leftChars="100" w:left="570" w:hangingChars="150" w:hanging="330"/>
              <w:contextualSpacing/>
              <w:rPr>
                <w:rFonts w:ascii="微軟正黑體" w:hAnsi="微軟正黑體" w:cs="Arial"/>
                <w:sz w:val="22"/>
              </w:rPr>
            </w:pPr>
            <w:r w:rsidRPr="00CE2E5A">
              <w:rPr>
                <w:rFonts w:ascii="微軟正黑體" w:hAnsi="微軟正黑體" w:cs="Arial"/>
                <w:sz w:val="22"/>
              </w:rPr>
              <w:t>○ 教室（含黑板）照度檢核符合最新教室照明標準原則（2分）【實地訪視標準】</w:t>
            </w:r>
          </w:p>
          <w:p w:rsidR="00CE2E5A" w:rsidRPr="00CE2E5A" w:rsidRDefault="00CE2E5A" w:rsidP="002F0CFB">
            <w:pPr>
              <w:spacing w:line="300" w:lineRule="exact"/>
              <w:ind w:left="284" w:hangingChars="129" w:hanging="284"/>
              <w:contextualSpacing/>
              <w:rPr>
                <w:rFonts w:ascii="微軟正黑體" w:hAnsi="微軟正黑體" w:cs="Arial"/>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＊學校一般教室照明標準原則（教育部民國108年7月修正公布），</w:t>
            </w:r>
            <w:bookmarkStart w:id="4" w:name="_Hlk86338391"/>
            <w:r w:rsidRPr="00CE2E5A">
              <w:rPr>
                <w:rFonts w:ascii="微軟正黑體" w:hAnsi="微軟正黑體" w:cs="Arial"/>
                <w:color w:val="0070C0"/>
                <w:sz w:val="22"/>
              </w:rPr>
              <w:t>測量方式以舊版或新版（2021）教育部</w:t>
            </w:r>
            <w:r w:rsidRPr="00CE2E5A">
              <w:rPr>
                <w:rFonts w:ascii="微軟正黑體" w:hAnsi="微軟正黑體" w:cs="Arial" w:hint="eastAsia"/>
                <w:color w:val="0070C0"/>
                <w:sz w:val="22"/>
              </w:rPr>
              <w:t>學校衛生工作指引</w:t>
            </w:r>
            <w:r w:rsidRPr="00CE2E5A">
              <w:rPr>
                <w:rFonts w:ascii="微軟正黑體" w:hAnsi="微軟正黑體" w:cs="Arial"/>
                <w:color w:val="0070C0"/>
                <w:sz w:val="22"/>
              </w:rPr>
              <w:t>辦理皆可</w:t>
            </w:r>
            <w:bookmarkEnd w:id="4"/>
            <w:r w:rsidRPr="00CE2E5A">
              <w:rPr>
                <w:rFonts w:ascii="微軟正黑體" w:hAnsi="微軟正黑體" w:cs="Arial"/>
                <w:color w:val="0070C0"/>
                <w:sz w:val="22"/>
              </w:rPr>
              <w:t>。</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桌面照度不得低於500米燭光（ＬＵＸ），建議不超過1000米燭光（ＬＵＸ）；</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黑板照度不得低於750米燭光（ＬＵＸ）。</w:t>
            </w: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Arial"/>
          <w:b/>
          <w:color w:val="000000"/>
        </w:rPr>
        <w:br/>
      </w:r>
      <w:r w:rsidRPr="00CE2E5A">
        <w:rPr>
          <w:rFonts w:ascii="微軟正黑體" w:hAnsi="微軟正黑體" w:cs="Arial"/>
          <w:b/>
          <w:color w:val="000000"/>
        </w:rPr>
        <w:br/>
      </w:r>
      <w:r w:rsidRPr="00CE2E5A">
        <w:rPr>
          <w:rFonts w:ascii="微軟正黑體" w:hAnsi="微軟正黑體" w:cs="新細明體" w:hint="eastAsia"/>
          <w:b/>
          <w:color w:val="000000"/>
        </w:rPr>
        <w:lastRenderedPageBreak/>
        <w:t>子標準</w:t>
      </w:r>
      <w:r w:rsidRPr="00CE2E5A">
        <w:rPr>
          <w:rFonts w:ascii="微軟正黑體" w:hAnsi="微軟正黑體" w:cs="Arial"/>
          <w:b/>
          <w:color w:val="000000"/>
        </w:rPr>
        <w:t>2-2</w:t>
      </w:r>
      <w:r w:rsidRPr="00CE2E5A">
        <w:rPr>
          <w:rFonts w:ascii="微軟正黑體" w:hAnsi="微軟正黑體" w:cs="新細明體" w:hint="eastAsia"/>
          <w:b/>
          <w:color w:val="000000"/>
        </w:rPr>
        <w:t>學校提供完善的學習環境（</w:t>
      </w:r>
      <w:r w:rsidRPr="00CE2E5A">
        <w:rPr>
          <w:rFonts w:ascii="微軟正黑體" w:hAnsi="微軟正黑體" w:cs="Arial"/>
          <w:b/>
          <w:color w:val="000000"/>
        </w:rPr>
        <w:t>4</w:t>
      </w:r>
      <w:r w:rsidRPr="00CE2E5A">
        <w:rPr>
          <w:rFonts w:ascii="微軟正黑體" w:hAnsi="微軟正黑體" w:cs="新細明體" w:hint="eastAsia"/>
          <w:b/>
          <w:color w:val="000000"/>
        </w:rPr>
        <w:t>分）</w:t>
      </w:r>
    </w:p>
    <w:tbl>
      <w:tblPr>
        <w:tblW w:w="107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1520"/>
          <w:jc w:val="center"/>
        </w:trPr>
        <w:tc>
          <w:tcPr>
            <w:tcW w:w="8635" w:type="dxa"/>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2-2-1學校設置合適之設備及設施。【實地訪視標準、現場訪查】</w:t>
            </w:r>
          </w:p>
          <w:p w:rsidR="00CE2E5A" w:rsidRPr="00CE2E5A" w:rsidRDefault="00CE2E5A" w:rsidP="002F0CFB">
            <w:pPr>
              <w:spacing w:line="300" w:lineRule="exact"/>
              <w:ind w:leftChars="100" w:left="304" w:hangingChars="29" w:hanging="64"/>
              <w:contextualSpacing/>
              <w:rPr>
                <w:rFonts w:ascii="微軟正黑體" w:hAnsi="微軟正黑體" w:cs="Arial"/>
                <w:sz w:val="22"/>
              </w:rPr>
            </w:pPr>
            <w:r w:rsidRPr="00CE2E5A">
              <w:rPr>
                <w:rFonts w:ascii="微軟正黑體" w:hAnsi="微軟正黑體" w:cs="Arial"/>
                <w:sz w:val="22"/>
              </w:rPr>
              <w:t>1. 教室第一排課桌前沿與黑板的水平距離不少於2公尺（2分）</w:t>
            </w:r>
          </w:p>
          <w:p w:rsidR="00CE2E5A" w:rsidRPr="00CE2E5A" w:rsidRDefault="00CE2E5A" w:rsidP="002F0CFB">
            <w:pPr>
              <w:spacing w:line="300" w:lineRule="exact"/>
              <w:ind w:leftChars="100" w:left="304" w:hangingChars="29" w:hanging="64"/>
              <w:contextualSpacing/>
              <w:rPr>
                <w:rFonts w:ascii="微軟正黑體" w:hAnsi="微軟正黑體" w:cs="Arial"/>
                <w:sz w:val="22"/>
              </w:rPr>
            </w:pPr>
            <w:r w:rsidRPr="00CE2E5A">
              <w:rPr>
                <w:rFonts w:ascii="微軟正黑體" w:hAnsi="微軟正黑體" w:cs="Arial"/>
                <w:sz w:val="22"/>
              </w:rPr>
              <w:t xml:space="preserve">2. </w:t>
            </w:r>
            <w:bookmarkStart w:id="5" w:name="_Hlk60662936"/>
            <w:r w:rsidRPr="00CE2E5A">
              <w:rPr>
                <w:rFonts w:ascii="微軟正黑體" w:hAnsi="微軟正黑體" w:cs="Arial"/>
                <w:sz w:val="22"/>
              </w:rPr>
              <w:t>課桌椅搭配高度符合學生身高及閱讀距離</w:t>
            </w:r>
            <w:bookmarkEnd w:id="5"/>
            <w:r w:rsidRPr="00CE2E5A">
              <w:rPr>
                <w:rFonts w:ascii="微軟正黑體" w:hAnsi="微軟正黑體" w:cs="Arial"/>
                <w:sz w:val="22"/>
              </w:rPr>
              <w:t>（2分）</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*教育部訂定「國民小學使用電子化設備進行教學注意事項」</w:t>
            </w:r>
          </w:p>
        </w:tc>
        <w:tc>
          <w:tcPr>
            <w:tcW w:w="720" w:type="dxa"/>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widowControl/>
        <w:rPr>
          <w:rFonts w:ascii="微軟正黑體" w:hAnsi="微軟正黑體" w:cs="Arial"/>
          <w:b/>
          <w:bCs/>
          <w:color w:val="0070C0"/>
          <w:sz w:val="28"/>
          <w:szCs w:val="28"/>
        </w:rPr>
      </w:pPr>
    </w:p>
    <w:p w:rsidR="00CE2E5A" w:rsidRPr="00CE2E5A" w:rsidRDefault="00CE2E5A" w:rsidP="00CE2E5A">
      <w:pPr>
        <w:widowControl/>
        <w:rPr>
          <w:rFonts w:ascii="微軟正黑體" w:hAnsi="微軟正黑體" w:cs="Arial"/>
          <w:b/>
          <w:bCs/>
          <w:color w:val="0070C0"/>
          <w:sz w:val="28"/>
          <w:szCs w:val="28"/>
        </w:rPr>
      </w:pPr>
      <w:r w:rsidRPr="00CE2E5A">
        <w:rPr>
          <w:rFonts w:ascii="微軟正黑體" w:hAnsi="微軟正黑體" w:cs="新細明體" w:hint="eastAsia"/>
          <w:b/>
          <w:bCs/>
          <w:color w:val="0070C0"/>
          <w:sz w:val="28"/>
          <w:szCs w:val="28"/>
        </w:rPr>
        <w:t>標準三、學校社會環境（</w:t>
      </w:r>
      <w:r w:rsidRPr="00CE2E5A">
        <w:rPr>
          <w:rFonts w:ascii="微軟正黑體" w:hAnsi="微軟正黑體" w:cs="Arial"/>
          <w:b/>
          <w:bCs/>
          <w:color w:val="0070C0"/>
          <w:sz w:val="28"/>
          <w:szCs w:val="28"/>
        </w:rPr>
        <w:t>9</w:t>
      </w:r>
      <w:r w:rsidRPr="00CE2E5A">
        <w:rPr>
          <w:rFonts w:ascii="微軟正黑體" w:hAnsi="微軟正黑體" w:cs="新細明體" w:hint="eastAsia"/>
          <w:b/>
          <w:bCs/>
          <w:color w:val="0070C0"/>
          <w:sz w:val="28"/>
          <w:szCs w:val="28"/>
        </w:rPr>
        <w:t>分；</w:t>
      </w:r>
      <w:r w:rsidRPr="00CE2E5A">
        <w:rPr>
          <w:rFonts w:ascii="微軟正黑體" w:hAnsi="微軟正黑體" w:cs="Arial"/>
          <w:b/>
          <w:bCs/>
          <w:color w:val="0070C0"/>
          <w:sz w:val="28"/>
          <w:szCs w:val="28"/>
        </w:rPr>
        <w:t>5</w:t>
      </w:r>
      <w:r w:rsidRPr="00CE2E5A">
        <w:rPr>
          <w:rFonts w:ascii="微軟正黑體" w:hAnsi="微軟正黑體" w:cs="新細明體" w:hint="eastAsia"/>
          <w:b/>
          <w:bCs/>
          <w:color w:val="0070C0"/>
          <w:sz w:val="28"/>
          <w:szCs w:val="28"/>
        </w:rPr>
        <w:t>分書面審查、</w:t>
      </w:r>
      <w:r w:rsidRPr="00CE2E5A">
        <w:rPr>
          <w:rFonts w:ascii="微軟正黑體" w:hAnsi="微軟正黑體" w:cs="Arial"/>
          <w:b/>
          <w:bCs/>
          <w:color w:val="0070C0"/>
          <w:sz w:val="28"/>
          <w:szCs w:val="28"/>
        </w:rPr>
        <w:t>4</w:t>
      </w:r>
      <w:r w:rsidRPr="00CE2E5A">
        <w:rPr>
          <w:rFonts w:ascii="微軟正黑體" w:hAnsi="微軟正黑體" w:cs="新細明體" w:hint="eastAsia"/>
          <w:b/>
          <w:bCs/>
          <w:color w:val="0070C0"/>
          <w:sz w:val="28"/>
          <w:szCs w:val="28"/>
        </w:rPr>
        <w:t>分實地訪視）</w:t>
      </w:r>
    </w:p>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新細明體" w:hint="eastAsia"/>
          <w:b/>
          <w:color w:val="000000"/>
        </w:rPr>
        <w:t>子標準</w:t>
      </w:r>
      <w:r w:rsidRPr="00CE2E5A">
        <w:rPr>
          <w:rFonts w:ascii="微軟正黑體" w:hAnsi="微軟正黑體" w:cs="Arial"/>
          <w:b/>
          <w:color w:val="000000"/>
        </w:rPr>
        <w:t xml:space="preserve">3-1 </w:t>
      </w:r>
      <w:r w:rsidRPr="00CE2E5A">
        <w:rPr>
          <w:rFonts w:ascii="微軟正黑體" w:hAnsi="微軟正黑體" w:cs="新細明體" w:hint="eastAsia"/>
          <w:b/>
          <w:color w:val="000000"/>
        </w:rPr>
        <w:t>學校有能力符合心理健康促進及社會福祉的學習環境（</w:t>
      </w:r>
      <w:r w:rsidRPr="00CE2E5A">
        <w:rPr>
          <w:rFonts w:ascii="微軟正黑體" w:hAnsi="微軟正黑體" w:cs="Arial"/>
          <w:b/>
          <w:color w:val="000000"/>
        </w:rPr>
        <w:t>11</w:t>
      </w:r>
      <w:r w:rsidRPr="00CE2E5A">
        <w:rPr>
          <w:rFonts w:ascii="微軟正黑體" w:hAnsi="微軟正黑體" w:cs="新細明體" w:hint="eastAsia"/>
          <w:b/>
          <w:color w:val="000000"/>
        </w:rPr>
        <w:t>分）</w:t>
      </w:r>
    </w:p>
    <w:tbl>
      <w:tblPr>
        <w:tblW w:w="10795" w:type="dxa"/>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top w:val="single" w:sz="12" w:space="0" w:color="auto"/>
              <w:bottom w:val="single" w:sz="2"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top w:val="single" w:sz="12" w:space="0" w:color="auto"/>
              <w:bottom w:val="single" w:sz="2"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top w:val="single" w:sz="12" w:space="0" w:color="auto"/>
              <w:bottom w:val="single" w:sz="2"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top w:val="single" w:sz="12" w:space="0" w:color="auto"/>
              <w:bottom w:val="single" w:sz="2"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1050"/>
          <w:jc w:val="center"/>
        </w:trPr>
        <w:tc>
          <w:tcPr>
            <w:tcW w:w="8635" w:type="dxa"/>
            <w:tcBorders>
              <w:top w:val="single" w:sz="2"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3-1-1學校營造友善及支持之學習氛圍。</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1. 學校營造「視力保健」學習氛圍的環境佈置（如:鼓勵文字、圖像或象徵）（2分）【實地訪視標準】</w:t>
            </w:r>
          </w:p>
        </w:tc>
        <w:tc>
          <w:tcPr>
            <w:tcW w:w="720" w:type="dxa"/>
            <w:tcBorders>
              <w:top w:val="single" w:sz="2"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single" w:sz="2"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single" w:sz="2" w:space="0" w:color="auto"/>
            </w:tcBorders>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547"/>
          <w:jc w:val="center"/>
        </w:trPr>
        <w:tc>
          <w:tcPr>
            <w:tcW w:w="8635" w:type="dxa"/>
            <w:tcBorders>
              <w:top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2. 學校營造支持性的環境以推動校園內日常之多元化戶外活動（2分）</w:t>
            </w:r>
          </w:p>
        </w:tc>
        <w:tc>
          <w:tcPr>
            <w:tcW w:w="720" w:type="dxa"/>
            <w:tcBorders>
              <w:top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539"/>
          <w:jc w:val="center"/>
        </w:trPr>
        <w:tc>
          <w:tcPr>
            <w:tcW w:w="8635" w:type="dxa"/>
            <w:tcBorders>
              <w:top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3. 學校營造支持性的環境以推廣正式課程戶外化情形（除體育課外）（2分）</w:t>
            </w:r>
          </w:p>
        </w:tc>
        <w:tc>
          <w:tcPr>
            <w:tcW w:w="720" w:type="dxa"/>
            <w:tcBorders>
              <w:top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2088"/>
          <w:jc w:val="center"/>
        </w:trPr>
        <w:tc>
          <w:tcPr>
            <w:tcW w:w="8635" w:type="dxa"/>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3-1-2學校制訂健康生活守則或透過獎勵辦法，鼓勵健康行為實踐。</w:t>
            </w:r>
          </w:p>
          <w:p w:rsidR="00CE2E5A" w:rsidRPr="00CE2E5A" w:rsidRDefault="00CE2E5A" w:rsidP="002F0CFB">
            <w:pPr>
              <w:spacing w:line="300" w:lineRule="exact"/>
              <w:ind w:left="223"/>
              <w:contextualSpacing/>
              <w:rPr>
                <w:rFonts w:ascii="微軟正黑體" w:hAnsi="微軟正黑體" w:cs="Arial"/>
                <w:sz w:val="22"/>
              </w:rPr>
            </w:pPr>
            <w:bookmarkStart w:id="6" w:name="_Hlk60665158"/>
            <w:r w:rsidRPr="00CE2E5A">
              <w:rPr>
                <w:rFonts w:ascii="微軟正黑體" w:hAnsi="微軟正黑體" w:cs="Arial"/>
                <w:sz w:val="22"/>
              </w:rPr>
              <w:t>「視力保健」健康生活守則制定及獎勵辦法</w:t>
            </w:r>
            <w:bookmarkEnd w:id="6"/>
            <w:r w:rsidRPr="00CE2E5A">
              <w:rPr>
                <w:rFonts w:ascii="微軟正黑體" w:hAnsi="微軟正黑體" w:cs="Arial"/>
                <w:sz w:val="22"/>
              </w:rPr>
              <w:t>（書面1分）</w:t>
            </w:r>
          </w:p>
          <w:p w:rsidR="00CE2E5A" w:rsidRPr="00CE2E5A" w:rsidRDefault="00CE2E5A" w:rsidP="002F0CFB">
            <w:pPr>
              <w:pStyle w:val="a3"/>
              <w:spacing w:line="300" w:lineRule="exact"/>
              <w:ind w:leftChars="0" w:left="583"/>
              <w:contextualSpacing/>
              <w:rPr>
                <w:rFonts w:ascii="微軟正黑體" w:hAnsi="微軟正黑體" w:cs="Arial"/>
                <w:sz w:val="22"/>
              </w:rPr>
            </w:pPr>
            <w:r w:rsidRPr="00CE2E5A">
              <w:rPr>
                <w:rFonts w:ascii="微軟正黑體" w:hAnsi="微軟正黑體" w:cs="Arial"/>
                <w:sz w:val="22"/>
              </w:rPr>
              <w:t>【實地訪視標準】（實地2分）</w:t>
            </w:r>
          </w:p>
          <w:p w:rsidR="00CE2E5A" w:rsidRPr="00CE2E5A" w:rsidRDefault="00CE2E5A" w:rsidP="002F0CFB">
            <w:pPr>
              <w:spacing w:line="300" w:lineRule="exact"/>
              <w:contextualSpacing/>
              <w:rPr>
                <w:rFonts w:ascii="微軟正黑體" w:hAnsi="微軟正黑體" w:cs="Arial"/>
                <w:color w:val="FF0000"/>
                <w:sz w:val="22"/>
              </w:rPr>
            </w:pPr>
            <w:r w:rsidRPr="00CE2E5A">
              <w:rPr>
                <w:rFonts w:ascii="微軟正黑體" w:hAnsi="微軟正黑體" w:cs="Arial"/>
                <w:color w:val="FF0000"/>
                <w:sz w:val="22"/>
              </w:rPr>
              <w:t>【補充說明】</w:t>
            </w:r>
          </w:p>
          <w:p w:rsidR="00CE2E5A" w:rsidRPr="00CE2E5A" w:rsidRDefault="00CE2E5A" w:rsidP="002F0CFB">
            <w:pPr>
              <w:spacing w:line="300" w:lineRule="exact"/>
              <w:ind w:left="284" w:hangingChars="129" w:hanging="284"/>
              <w:contextualSpacing/>
              <w:rPr>
                <w:rFonts w:ascii="微軟正黑體" w:hAnsi="微軟正黑體" w:cs="Arial"/>
                <w:color w:val="FF0000"/>
                <w:sz w:val="22"/>
              </w:rPr>
            </w:pPr>
            <w:r w:rsidRPr="00CE2E5A">
              <w:rPr>
                <w:rFonts w:ascii="微軟正黑體" w:hAnsi="微軟正黑體" w:cs="Arial"/>
                <w:color w:val="FF0000"/>
                <w:sz w:val="22"/>
              </w:rPr>
              <w:t>＊健康生活守則可由學校或各班級訂定</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FF0000"/>
                <w:sz w:val="22"/>
              </w:rPr>
              <w:t>＊獎勵辦法需由學校訂定</w:t>
            </w:r>
          </w:p>
        </w:tc>
        <w:tc>
          <w:tcPr>
            <w:tcW w:w="720" w:type="dxa"/>
            <w:shd w:val="clear" w:color="auto" w:fill="auto"/>
            <w:vAlign w:val="center"/>
          </w:tcPr>
          <w:p w:rsidR="00CE2E5A" w:rsidRPr="00CE2E5A" w:rsidRDefault="00CE2E5A" w:rsidP="002F0CFB">
            <w:pPr>
              <w:spacing w:line="300" w:lineRule="exact"/>
              <w:jc w:val="center"/>
              <w:rPr>
                <w:rFonts w:ascii="微軟正黑體" w:hAnsi="微軟正黑體" w:cs="Arial"/>
                <w:sz w:val="22"/>
              </w:rPr>
            </w:pPr>
          </w:p>
        </w:tc>
        <w:tc>
          <w:tcPr>
            <w:tcW w:w="720" w:type="dxa"/>
            <w:shd w:val="clear" w:color="auto" w:fill="auto"/>
            <w:vAlign w:val="center"/>
          </w:tcPr>
          <w:p w:rsidR="00CE2E5A" w:rsidRPr="00CE2E5A" w:rsidRDefault="00CE2E5A" w:rsidP="002F0CFB">
            <w:pPr>
              <w:spacing w:line="300" w:lineRule="exact"/>
              <w:jc w:val="center"/>
              <w:rPr>
                <w:rFonts w:ascii="微軟正黑體" w:hAnsi="微軟正黑體" w:cs="Arial"/>
                <w:sz w:val="22"/>
              </w:rPr>
            </w:pPr>
          </w:p>
        </w:tc>
        <w:tc>
          <w:tcPr>
            <w:tcW w:w="720" w:type="dxa"/>
            <w:shd w:val="clear" w:color="auto" w:fill="auto"/>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jc w:val="both"/>
        <w:rPr>
          <w:rFonts w:ascii="微軟正黑體" w:hAnsi="微軟正黑體" w:cs="Arial"/>
        </w:rPr>
      </w:pPr>
    </w:p>
    <w:p w:rsidR="00CE2E5A" w:rsidRPr="00CE2E5A" w:rsidRDefault="00CE2E5A" w:rsidP="00CE2E5A">
      <w:pPr>
        <w:jc w:val="both"/>
        <w:rPr>
          <w:rFonts w:ascii="微軟正黑體" w:hAnsi="微軟正黑體" w:cs="Arial"/>
        </w:rPr>
      </w:pPr>
    </w:p>
    <w:p w:rsidR="00CE2E5A" w:rsidRPr="00CE2E5A" w:rsidRDefault="00CE2E5A" w:rsidP="00CE2E5A">
      <w:pPr>
        <w:jc w:val="both"/>
        <w:rPr>
          <w:rFonts w:ascii="微軟正黑體" w:hAnsi="微軟正黑體" w:cs="Arial"/>
        </w:rPr>
      </w:pPr>
    </w:p>
    <w:p w:rsidR="00CE2E5A" w:rsidRDefault="00CE2E5A" w:rsidP="00CE2E5A">
      <w:pPr>
        <w:jc w:val="both"/>
        <w:rPr>
          <w:rFonts w:ascii="微軟正黑體" w:hAnsi="微軟正黑體" w:cs="Arial"/>
        </w:rPr>
      </w:pPr>
    </w:p>
    <w:p w:rsidR="00CE2E5A" w:rsidRPr="00CE2E5A" w:rsidRDefault="00CE2E5A" w:rsidP="00CE2E5A">
      <w:pPr>
        <w:jc w:val="both"/>
        <w:rPr>
          <w:rFonts w:ascii="微軟正黑體" w:hAnsi="微軟正黑體" w:cs="Arial"/>
        </w:rPr>
      </w:pPr>
    </w:p>
    <w:p w:rsidR="00CE2E5A" w:rsidRDefault="00CE2E5A" w:rsidP="00CE2E5A">
      <w:pPr>
        <w:spacing w:line="360" w:lineRule="exact"/>
        <w:rPr>
          <w:rFonts w:ascii="微軟正黑體" w:hAnsi="微軟正黑體" w:cs="Arial"/>
        </w:rPr>
      </w:pPr>
    </w:p>
    <w:p w:rsidR="00CE2E5A" w:rsidRPr="00CE2E5A" w:rsidRDefault="00CE2E5A" w:rsidP="00CE2E5A">
      <w:pPr>
        <w:spacing w:line="360" w:lineRule="exact"/>
        <w:rPr>
          <w:rFonts w:ascii="微軟正黑體" w:hAnsi="微軟正黑體" w:cs="Arial"/>
          <w:b/>
          <w:color w:val="0070C0"/>
          <w:sz w:val="28"/>
        </w:rPr>
      </w:pPr>
      <w:r w:rsidRPr="00CE2E5A">
        <w:rPr>
          <w:rFonts w:ascii="微軟正黑體" w:hAnsi="微軟正黑體" w:cs="新細明體" w:hint="eastAsia"/>
          <w:b/>
          <w:color w:val="0070C0"/>
          <w:sz w:val="28"/>
        </w:rPr>
        <w:lastRenderedPageBreak/>
        <w:t>標準四、健康教學與行動（</w:t>
      </w:r>
      <w:r w:rsidRPr="00CE2E5A">
        <w:rPr>
          <w:rFonts w:ascii="微軟正黑體" w:hAnsi="微軟正黑體" w:cs="Arial"/>
          <w:b/>
          <w:color w:val="0070C0"/>
          <w:sz w:val="28"/>
        </w:rPr>
        <w:t>13</w:t>
      </w:r>
      <w:r w:rsidRPr="00CE2E5A">
        <w:rPr>
          <w:rFonts w:ascii="微軟正黑體" w:hAnsi="微軟正黑體" w:cs="新細明體" w:hint="eastAsia"/>
          <w:b/>
          <w:color w:val="0070C0"/>
          <w:sz w:val="28"/>
        </w:rPr>
        <w:t>分；</w:t>
      </w:r>
      <w:r w:rsidRPr="00CE2E5A">
        <w:rPr>
          <w:rFonts w:ascii="微軟正黑體" w:hAnsi="微軟正黑體" w:cs="Arial"/>
          <w:b/>
          <w:color w:val="0070C0"/>
          <w:sz w:val="28"/>
        </w:rPr>
        <w:t>8</w:t>
      </w:r>
      <w:r w:rsidRPr="00CE2E5A">
        <w:rPr>
          <w:rFonts w:ascii="微軟正黑體" w:hAnsi="微軟正黑體" w:cs="新細明體" w:hint="eastAsia"/>
          <w:b/>
          <w:color w:val="0070C0"/>
          <w:sz w:val="28"/>
        </w:rPr>
        <w:t>分書面審查、</w:t>
      </w:r>
      <w:r w:rsidRPr="00CE2E5A">
        <w:rPr>
          <w:rFonts w:ascii="微軟正黑體" w:hAnsi="微軟正黑體" w:cs="Arial"/>
          <w:b/>
          <w:color w:val="0070C0"/>
          <w:sz w:val="28"/>
        </w:rPr>
        <w:t>5</w:t>
      </w:r>
      <w:r w:rsidRPr="00CE2E5A">
        <w:rPr>
          <w:rFonts w:ascii="微軟正黑體" w:hAnsi="微軟正黑體" w:cs="新細明體" w:hint="eastAsia"/>
          <w:b/>
          <w:color w:val="0070C0"/>
          <w:sz w:val="28"/>
        </w:rPr>
        <w:t>分實地訪視）</w:t>
      </w:r>
    </w:p>
    <w:p w:rsidR="00CE2E5A" w:rsidRPr="00CE2E5A" w:rsidRDefault="00CE2E5A" w:rsidP="00CE2E5A">
      <w:pPr>
        <w:spacing w:line="360" w:lineRule="exact"/>
        <w:rPr>
          <w:rFonts w:ascii="微軟正黑體" w:hAnsi="微軟正黑體" w:cs="Arial"/>
          <w:color w:val="2E74B5" w:themeColor="accent5" w:themeShade="BF"/>
        </w:rPr>
      </w:pPr>
      <w:r w:rsidRPr="00CE2E5A">
        <w:rPr>
          <w:rFonts w:ascii="微軟正黑體" w:hAnsi="微軟正黑體" w:cs="新細明體" w:hint="eastAsia"/>
          <w:color w:val="2E74B5" w:themeColor="accent5" w:themeShade="BF"/>
        </w:rPr>
        <w:t>◎</w:t>
      </w:r>
      <w:r w:rsidRPr="00CE2E5A">
        <w:rPr>
          <w:rFonts w:ascii="微軟正黑體" w:hAnsi="微軟正黑體" w:cs="Arial"/>
          <w:color w:val="2E74B5" w:themeColor="accent5" w:themeShade="BF"/>
        </w:rPr>
        <w:t>「健康教育課程」指國中、國小階段之「健康與體育學習領域」中之健康教育部分課程，以及高中職階段之「健康與護理科目」課程。</w:t>
      </w:r>
    </w:p>
    <w:p w:rsidR="00CE2E5A" w:rsidRPr="00CE2E5A" w:rsidRDefault="00CE2E5A" w:rsidP="00CE2E5A">
      <w:pPr>
        <w:spacing w:line="360" w:lineRule="exact"/>
        <w:rPr>
          <w:rFonts w:ascii="微軟正黑體" w:hAnsi="微軟正黑體" w:cs="Arial"/>
          <w:color w:val="2E74B5" w:themeColor="accent5" w:themeShade="BF"/>
        </w:rPr>
      </w:pPr>
      <w:r w:rsidRPr="00CE2E5A">
        <w:rPr>
          <w:rFonts w:ascii="微軟正黑體" w:hAnsi="微軟正黑體" w:cs="新細明體" w:hint="eastAsia"/>
          <w:color w:val="2E74B5" w:themeColor="accent5" w:themeShade="BF"/>
        </w:rPr>
        <w:t>◎</w:t>
      </w:r>
      <w:r w:rsidRPr="00CE2E5A">
        <w:rPr>
          <w:rFonts w:ascii="微軟正黑體" w:hAnsi="微軟正黑體" w:cs="Arial"/>
          <w:color w:val="2E74B5" w:themeColor="accent5" w:themeShade="BF"/>
        </w:rPr>
        <w:t>「健康教育授課教師」指的是擔任國中、國小階段「健康與體育學習領域」之健康教育教師，以及高中職階段之「健康與護理科目」教師。</w:t>
      </w:r>
    </w:p>
    <w:p w:rsidR="00CE2E5A" w:rsidRPr="00CE2E5A" w:rsidRDefault="00CE2E5A" w:rsidP="00CE2E5A">
      <w:pPr>
        <w:spacing w:line="360" w:lineRule="exact"/>
        <w:rPr>
          <w:rFonts w:ascii="微軟正黑體" w:hAnsi="微軟正黑體" w:cs="Arial"/>
          <w:color w:val="2E74B5" w:themeColor="accent5" w:themeShade="BF"/>
        </w:rPr>
      </w:pPr>
      <w:r w:rsidRPr="00CE2E5A">
        <w:rPr>
          <w:rFonts w:ascii="微軟正黑體" w:hAnsi="微軟正黑體" w:cs="新細明體" w:hint="eastAsia"/>
          <w:color w:val="2E74B5" w:themeColor="accent5" w:themeShade="BF"/>
        </w:rPr>
        <w:t>◎</w:t>
      </w:r>
      <w:r w:rsidRPr="00CE2E5A">
        <w:rPr>
          <w:rFonts w:ascii="微軟正黑體" w:hAnsi="微軟正黑體" w:cs="Arial"/>
          <w:color w:val="2E74B5" w:themeColor="accent5" w:themeShade="BF"/>
        </w:rPr>
        <w:t>已離職之「健康教育授課教師」經人事室證明後，得免除佐證資料提供。</w:t>
      </w:r>
    </w:p>
    <w:p w:rsidR="00CE2E5A" w:rsidRPr="00CE2E5A" w:rsidRDefault="00CE2E5A" w:rsidP="00CE2E5A">
      <w:pPr>
        <w:spacing w:beforeLines="50" w:before="180" w:line="0" w:lineRule="atLeast"/>
        <w:rPr>
          <w:rFonts w:ascii="微軟正黑體" w:hAnsi="微軟正黑體" w:cs="Arial"/>
        </w:rPr>
      </w:pPr>
      <w:r w:rsidRPr="00CE2E5A">
        <w:rPr>
          <w:rFonts w:ascii="微軟正黑體" w:hAnsi="微軟正黑體" w:cs="新細明體" w:hint="eastAsia"/>
          <w:b/>
          <w:color w:val="000000"/>
        </w:rPr>
        <w:t>子標準</w:t>
      </w:r>
      <w:r w:rsidRPr="00CE2E5A">
        <w:rPr>
          <w:rFonts w:ascii="微軟正黑體" w:hAnsi="微軟正黑體" w:cs="Arial"/>
          <w:b/>
          <w:color w:val="000000"/>
        </w:rPr>
        <w:t xml:space="preserve">4-1 </w:t>
      </w:r>
      <w:r w:rsidRPr="00CE2E5A">
        <w:rPr>
          <w:rFonts w:ascii="微軟正黑體" w:hAnsi="微軟正黑體" w:cs="新細明體" w:hint="eastAsia"/>
          <w:b/>
          <w:color w:val="000000"/>
        </w:rPr>
        <w:t>提供全面性的健康教育課程，讓學生獲得健康生活技能</w:t>
      </w:r>
      <w:r w:rsidRPr="00CE2E5A">
        <w:rPr>
          <w:rFonts w:ascii="微軟正黑體" w:hAnsi="微軟正黑體" w:cs="新細明體" w:hint="eastAsia"/>
          <w:b/>
        </w:rPr>
        <w:t>（</w:t>
      </w:r>
      <w:r w:rsidRPr="00CE2E5A">
        <w:rPr>
          <w:rFonts w:ascii="微軟正黑體" w:hAnsi="微軟正黑體" w:cs="Arial"/>
          <w:b/>
        </w:rPr>
        <w:t>9</w:t>
      </w:r>
      <w:r w:rsidRPr="00CE2E5A">
        <w:rPr>
          <w:rFonts w:ascii="微軟正黑體" w:hAnsi="微軟正黑體" w:cs="新細明體" w:hint="eastAsia"/>
          <w:b/>
        </w:rPr>
        <w:t>分）</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bottom w:val="single" w:sz="4"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1035"/>
          <w:jc w:val="center"/>
        </w:trPr>
        <w:tc>
          <w:tcPr>
            <w:tcW w:w="8635" w:type="dxa"/>
            <w:tcBorders>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bookmarkStart w:id="7" w:name="_Hlk60662918"/>
            <w:r w:rsidRPr="00CE2E5A">
              <w:rPr>
                <w:rFonts w:ascii="微軟正黑體" w:hAnsi="微軟正黑體" w:cs="Arial"/>
                <w:sz w:val="22"/>
              </w:rPr>
              <w:t>4-1-1視力保健教學融入素養導向之設計</w:t>
            </w:r>
            <w:bookmarkEnd w:id="7"/>
            <w:r w:rsidRPr="00CE2E5A">
              <w:rPr>
                <w:rFonts w:ascii="微軟正黑體" w:hAnsi="微軟正黑體" w:cs="Arial"/>
                <w:sz w:val="22"/>
              </w:rPr>
              <w:t>。</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1.生活技能融入視力保健課程教案</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完全達到（3分）    ○ 部分達到（2分）    ○ 無（0分）</w:t>
            </w: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jc w:val="center"/>
        </w:trPr>
        <w:tc>
          <w:tcPr>
            <w:tcW w:w="8635" w:type="dxa"/>
            <w:tcBorders>
              <w:top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2. 視力保健教學成果反應在日常生活如上課坐姿、閱讀、書寫及握筆姿勢（3分）</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【實地訪視標準】</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＊生活技能取向之教案（國小低中高各階段至少提供一件，國中至少提供兩件）</w:t>
            </w:r>
          </w:p>
          <w:p w:rsidR="00CE2E5A" w:rsidRPr="00CE2E5A" w:rsidRDefault="00CE2E5A" w:rsidP="002F0CFB">
            <w:pPr>
              <w:spacing w:line="300" w:lineRule="exact"/>
              <w:ind w:left="284" w:hangingChars="129" w:hanging="284"/>
              <w:contextualSpacing/>
              <w:rPr>
                <w:rFonts w:ascii="微軟正黑體" w:hAnsi="微軟正黑體" w:cs="Arial"/>
                <w:color w:val="FF0000"/>
                <w:sz w:val="22"/>
              </w:rPr>
            </w:pPr>
            <w:r w:rsidRPr="00CE2E5A">
              <w:rPr>
                <w:rFonts w:ascii="微軟正黑體" w:hAnsi="微軟正黑體" w:cs="Arial"/>
                <w:color w:val="FF0000"/>
                <w:sz w:val="22"/>
              </w:rPr>
              <w:t>【補充說明】</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FF0000"/>
                <w:sz w:val="22"/>
              </w:rPr>
              <w:t>＊生活技能包含：情緒篇（自我覺察、情緒調適、抗壓能力、自我監控、目標設定）；人際篇（同理心、合作與團隊作業、人際溝通能力、倡導能力、協商能力、拒絕技能）；認知篇（做決定、批判思考、解決問題），包含其中一項以上即可；健康相關技能則不列入給分範圍。</w:t>
            </w: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620"/>
          <w:jc w:val="center"/>
        </w:trPr>
        <w:tc>
          <w:tcPr>
            <w:tcW w:w="8635" w:type="dxa"/>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3.有「視力保健」教學過程紀錄</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 完全達到（3分）    ○ 部分達到（1分）    ○ 無（0分）</w:t>
            </w:r>
          </w:p>
          <w:p w:rsidR="00CE2E5A" w:rsidRPr="00CE2E5A" w:rsidRDefault="00CE2E5A" w:rsidP="002F0CFB">
            <w:pPr>
              <w:spacing w:line="300" w:lineRule="exact"/>
              <w:contextualSpacing/>
              <w:rPr>
                <w:rFonts w:ascii="微軟正黑體" w:hAnsi="微軟正黑體" w:cs="Arial"/>
                <w:color w:val="0070C0"/>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sz w:val="22"/>
              </w:rPr>
            </w:pPr>
            <w:bookmarkStart w:id="8" w:name="_Hlk86338556"/>
            <w:r w:rsidRPr="00CE2E5A">
              <w:rPr>
                <w:rFonts w:ascii="微軟正黑體" w:hAnsi="微軟正黑體" w:cs="Arial"/>
                <w:color w:val="0070C0"/>
                <w:sz w:val="22"/>
              </w:rPr>
              <w:t>＊整體教學檔案（如學習單、</w:t>
            </w:r>
            <w:r w:rsidRPr="00CE2E5A">
              <w:rPr>
                <w:rFonts w:ascii="微軟正黑體" w:hAnsi="微軟正黑體" w:cs="Arial" w:hint="eastAsia"/>
                <w:color w:val="0070C0"/>
                <w:sz w:val="22"/>
              </w:rPr>
              <w:t>觀</w:t>
            </w:r>
            <w:r w:rsidRPr="00CE2E5A">
              <w:rPr>
                <w:rFonts w:ascii="微軟正黑體" w:hAnsi="微軟正黑體" w:cs="Arial"/>
                <w:color w:val="0070C0"/>
                <w:sz w:val="22"/>
              </w:rPr>
              <w:t>議課紀錄</w:t>
            </w:r>
            <w:r w:rsidRPr="00CE2E5A">
              <w:rPr>
                <w:rFonts w:ascii="微軟正黑體" w:hAnsi="微軟正黑體" w:cs="Arial" w:hint="eastAsia"/>
                <w:color w:val="0070C0"/>
                <w:sz w:val="22"/>
              </w:rPr>
              <w:t>、教學省思</w:t>
            </w:r>
            <w:r w:rsidRPr="00CE2E5A">
              <w:rPr>
                <w:rFonts w:ascii="微軟正黑體" w:hAnsi="微軟正黑體" w:cs="Arial"/>
                <w:color w:val="0070C0"/>
                <w:sz w:val="22"/>
              </w:rPr>
              <w:t>）</w:t>
            </w:r>
            <w:bookmarkEnd w:id="8"/>
          </w:p>
        </w:tc>
        <w:tc>
          <w:tcPr>
            <w:tcW w:w="720" w:type="dxa"/>
            <w:vAlign w:val="center"/>
          </w:tcPr>
          <w:p w:rsidR="00CE2E5A" w:rsidRPr="00CE2E5A" w:rsidRDefault="00CE2E5A" w:rsidP="002F0CFB">
            <w:pPr>
              <w:spacing w:line="300" w:lineRule="exact"/>
              <w:jc w:val="center"/>
              <w:rPr>
                <w:rFonts w:ascii="微軟正黑體" w:hAnsi="微軟正黑體" w:cs="Arial"/>
                <w:sz w:val="22"/>
              </w:rPr>
            </w:pPr>
          </w:p>
        </w:tc>
        <w:tc>
          <w:tcPr>
            <w:tcW w:w="720" w:type="dxa"/>
            <w:vAlign w:val="center"/>
          </w:tcPr>
          <w:p w:rsidR="00CE2E5A" w:rsidRPr="00CE2E5A" w:rsidRDefault="00CE2E5A" w:rsidP="002F0CFB">
            <w:pPr>
              <w:spacing w:line="300" w:lineRule="exact"/>
              <w:jc w:val="center"/>
              <w:rPr>
                <w:rFonts w:ascii="微軟正黑體" w:hAnsi="微軟正黑體" w:cs="Arial"/>
                <w:sz w:val="22"/>
              </w:rPr>
            </w:pPr>
          </w:p>
        </w:tc>
        <w:tc>
          <w:tcPr>
            <w:tcW w:w="720" w:type="dxa"/>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新細明體" w:hint="eastAsia"/>
          <w:b/>
          <w:color w:val="000000"/>
        </w:rPr>
        <w:t>子標準</w:t>
      </w:r>
      <w:r w:rsidRPr="00CE2E5A">
        <w:rPr>
          <w:rFonts w:ascii="微軟正黑體" w:hAnsi="微軟正黑體" w:cs="Arial"/>
          <w:b/>
          <w:color w:val="000000"/>
        </w:rPr>
        <w:t xml:space="preserve">4-2 </w:t>
      </w:r>
      <w:r w:rsidRPr="00CE2E5A">
        <w:rPr>
          <w:rFonts w:ascii="微軟正黑體" w:hAnsi="微軟正黑體" w:cs="新細明體" w:hint="eastAsia"/>
          <w:b/>
          <w:color w:val="000000"/>
        </w:rPr>
        <w:t>教職員有充分準備，以擔當健康教學的工作（</w:t>
      </w:r>
      <w:r w:rsidRPr="00CE2E5A">
        <w:rPr>
          <w:rFonts w:ascii="微軟正黑體" w:hAnsi="微軟正黑體" w:cs="Arial"/>
          <w:b/>
          <w:color w:val="000000"/>
        </w:rPr>
        <w:t>4</w:t>
      </w:r>
      <w:r w:rsidRPr="00CE2E5A">
        <w:rPr>
          <w:rFonts w:ascii="微軟正黑體" w:hAnsi="微軟正黑體" w:cs="新細明體" w:hint="eastAsia"/>
          <w:b/>
          <w:color w:val="000000"/>
        </w:rPr>
        <w:t>分）</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bottom w:val="single" w:sz="4"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2356"/>
          <w:jc w:val="center"/>
        </w:trPr>
        <w:tc>
          <w:tcPr>
            <w:tcW w:w="8635" w:type="dxa"/>
            <w:tcBorders>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4-2-1健康教育授課教師近二學年曾參與視力保健相關研習。</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(A=全校健康教育授課教師研習時數中包含視力保健相關研習比率)</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A=100%（2分）○ 100%&gt; A </w:t>
            </w:r>
            <w:r w:rsidRPr="00CE2E5A">
              <w:rPr>
                <w:rFonts w:cs="Arial"/>
                <w:sz w:val="22"/>
              </w:rPr>
              <w:t>≥</w:t>
            </w:r>
            <w:r w:rsidRPr="00CE2E5A">
              <w:rPr>
                <w:rFonts w:ascii="微軟正黑體" w:hAnsi="微軟正黑體" w:cs="Arial"/>
                <w:sz w:val="22"/>
              </w:rPr>
              <w:t>30%（1分）○ A&lt;30%（0分）</w:t>
            </w:r>
          </w:p>
          <w:p w:rsidR="00CE2E5A" w:rsidRPr="00CE2E5A" w:rsidRDefault="00CE2E5A" w:rsidP="002F0CFB">
            <w:pPr>
              <w:spacing w:line="300" w:lineRule="exact"/>
              <w:ind w:left="284" w:hangingChars="129" w:hanging="284"/>
              <w:contextualSpacing/>
              <w:rPr>
                <w:rFonts w:ascii="微軟正黑體" w:hAnsi="微軟正黑體" w:cs="Arial"/>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＊學校需將班級數及健康教育教師數列出，再將每位健康教師(包含正式、代理及鐘點教師)擔任健康教學年資及參加視力保健相關研習列出（提出每位敎師之個人視力保健進修證明）</w:t>
            </w: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331"/>
          <w:jc w:val="center"/>
        </w:trPr>
        <w:tc>
          <w:tcPr>
            <w:tcW w:w="8635" w:type="dxa"/>
            <w:tcBorders>
              <w:top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bookmarkStart w:id="9" w:name="_Hlk60663024"/>
            <w:r w:rsidRPr="00CE2E5A">
              <w:rPr>
                <w:rFonts w:ascii="微軟正黑體" w:hAnsi="微軟正黑體" w:cs="Arial"/>
                <w:sz w:val="22"/>
              </w:rPr>
              <w:t>4-2-2教師知道目前「視力保健」主流政策及相關作法</w:t>
            </w:r>
            <w:bookmarkEnd w:id="9"/>
            <w:r w:rsidRPr="00CE2E5A">
              <w:rPr>
                <w:rFonts w:ascii="微軟正黑體" w:hAnsi="微軟正黑體" w:cs="Arial"/>
                <w:sz w:val="22"/>
              </w:rPr>
              <w:t>（2分）【實地訪視標準】</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 xml:space="preserve">    ○很好（2分）    ○ 尚可（1分）    ○不清楚（0分）</w:t>
            </w:r>
          </w:p>
        </w:tc>
        <w:tc>
          <w:tcPr>
            <w:tcW w:w="720" w:type="dxa"/>
            <w:tcBorders>
              <w:top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bl>
    <w:p w:rsidR="00CE2E5A" w:rsidRDefault="00CE2E5A" w:rsidP="00CE2E5A">
      <w:pPr>
        <w:widowControl/>
        <w:rPr>
          <w:rFonts w:ascii="微軟正黑體" w:hAnsi="微軟正黑體" w:cs="新細明體"/>
          <w:b/>
          <w:color w:val="0070C0"/>
          <w:sz w:val="28"/>
        </w:rPr>
      </w:pPr>
    </w:p>
    <w:p w:rsidR="00CE2E5A" w:rsidRPr="00CE2E5A" w:rsidRDefault="00CE2E5A" w:rsidP="00CE2E5A">
      <w:pPr>
        <w:widowControl/>
        <w:rPr>
          <w:rFonts w:ascii="微軟正黑體" w:hAnsi="微軟正黑體" w:cs="Arial"/>
          <w:b/>
          <w:color w:val="0070C0"/>
          <w:sz w:val="28"/>
        </w:rPr>
      </w:pPr>
      <w:r w:rsidRPr="00CE2E5A">
        <w:rPr>
          <w:rFonts w:ascii="微軟正黑體" w:hAnsi="微軟正黑體" w:cs="新細明體" w:hint="eastAsia"/>
          <w:b/>
          <w:color w:val="0070C0"/>
          <w:sz w:val="28"/>
        </w:rPr>
        <w:lastRenderedPageBreak/>
        <w:t>標準五、社區關係（</w:t>
      </w:r>
      <w:r w:rsidRPr="00CE2E5A">
        <w:rPr>
          <w:rFonts w:ascii="微軟正黑體" w:hAnsi="微軟正黑體" w:cs="Arial"/>
          <w:b/>
          <w:color w:val="0070C0"/>
          <w:sz w:val="28"/>
        </w:rPr>
        <w:t>9</w:t>
      </w:r>
      <w:r w:rsidRPr="00CE2E5A">
        <w:rPr>
          <w:rFonts w:ascii="微軟正黑體" w:hAnsi="微軟正黑體" w:cs="新細明體" w:hint="eastAsia"/>
          <w:b/>
          <w:color w:val="0070C0"/>
          <w:sz w:val="28"/>
        </w:rPr>
        <w:t>分；</w:t>
      </w:r>
      <w:r w:rsidRPr="00CE2E5A">
        <w:rPr>
          <w:rFonts w:ascii="微軟正黑體" w:hAnsi="微軟正黑體" w:cs="Arial"/>
          <w:b/>
          <w:color w:val="0070C0"/>
          <w:sz w:val="28"/>
        </w:rPr>
        <w:t>7</w:t>
      </w:r>
      <w:r w:rsidRPr="00CE2E5A">
        <w:rPr>
          <w:rFonts w:ascii="微軟正黑體" w:hAnsi="微軟正黑體" w:cs="新細明體" w:hint="eastAsia"/>
          <w:b/>
          <w:color w:val="0070C0"/>
          <w:sz w:val="28"/>
        </w:rPr>
        <w:t>分書面審查、</w:t>
      </w:r>
      <w:r w:rsidRPr="00CE2E5A">
        <w:rPr>
          <w:rFonts w:ascii="微軟正黑體" w:hAnsi="微軟正黑體" w:cs="Arial"/>
          <w:b/>
          <w:color w:val="0070C0"/>
          <w:sz w:val="28"/>
        </w:rPr>
        <w:t>2</w:t>
      </w:r>
      <w:r w:rsidRPr="00CE2E5A">
        <w:rPr>
          <w:rFonts w:ascii="微軟正黑體" w:hAnsi="微軟正黑體" w:cs="新細明體" w:hint="eastAsia"/>
          <w:b/>
          <w:color w:val="0070C0"/>
          <w:sz w:val="28"/>
        </w:rPr>
        <w:t>分實地訪視）</w:t>
      </w:r>
    </w:p>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新細明體" w:hint="eastAsia"/>
          <w:b/>
          <w:color w:val="000000"/>
        </w:rPr>
        <w:t>子標準</w:t>
      </w:r>
      <w:r w:rsidRPr="00CE2E5A">
        <w:rPr>
          <w:rFonts w:ascii="微軟正黑體" w:hAnsi="微軟正黑體" w:cs="Arial"/>
          <w:b/>
          <w:color w:val="000000"/>
        </w:rPr>
        <w:t>5-1</w:t>
      </w:r>
      <w:r w:rsidRPr="00CE2E5A">
        <w:rPr>
          <w:rFonts w:ascii="微軟正黑體" w:hAnsi="微軟正黑體" w:cs="新細明體" w:hint="eastAsia"/>
          <w:b/>
          <w:color w:val="000000"/>
        </w:rPr>
        <w:t>學校積極主動與當地社區聯繫（</w:t>
      </w:r>
      <w:r w:rsidRPr="00CE2E5A">
        <w:rPr>
          <w:rFonts w:ascii="微軟正黑體" w:hAnsi="微軟正黑體" w:cs="Arial"/>
          <w:b/>
          <w:color w:val="000000"/>
        </w:rPr>
        <w:t>5</w:t>
      </w:r>
      <w:r w:rsidRPr="00CE2E5A">
        <w:rPr>
          <w:rFonts w:ascii="微軟正黑體" w:hAnsi="微軟正黑體" w:cs="新細明體" w:hint="eastAsia"/>
          <w:b/>
          <w:color w:val="000000"/>
        </w:rPr>
        <w:t>分）</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bottom w:val="single" w:sz="4"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799"/>
          <w:jc w:val="center"/>
        </w:trPr>
        <w:tc>
          <w:tcPr>
            <w:tcW w:w="8635" w:type="dxa"/>
            <w:tcBorders>
              <w:bottom w:val="dashed" w:sz="4" w:space="0" w:color="auto"/>
            </w:tcBorders>
            <w:vAlign w:val="center"/>
          </w:tcPr>
          <w:p w:rsidR="00CE2E5A" w:rsidRPr="00CE2E5A" w:rsidRDefault="00CE2E5A" w:rsidP="00CE2E5A">
            <w:pPr>
              <w:pStyle w:val="a3"/>
              <w:numPr>
                <w:ilvl w:val="2"/>
                <w:numId w:val="12"/>
              </w:numPr>
              <w:spacing w:line="300" w:lineRule="exact"/>
              <w:ind w:leftChars="0"/>
              <w:contextualSpacing/>
              <w:rPr>
                <w:rFonts w:ascii="微軟正黑體" w:hAnsi="微軟正黑體" w:cs="Arial"/>
                <w:sz w:val="22"/>
              </w:rPr>
            </w:pPr>
            <w:r w:rsidRPr="00CE2E5A">
              <w:rPr>
                <w:rFonts w:ascii="微軟正黑體" w:hAnsi="微軟正黑體" w:cs="Arial"/>
                <w:sz w:val="22"/>
              </w:rPr>
              <w:t>學校舉辦並邀請家長及社區人士參與健康促進相關活動。</w:t>
            </w:r>
          </w:p>
          <w:p w:rsidR="00CE2E5A" w:rsidRPr="00CE2E5A" w:rsidRDefault="00CE2E5A" w:rsidP="00CE2E5A">
            <w:pPr>
              <w:pStyle w:val="a3"/>
              <w:numPr>
                <w:ilvl w:val="0"/>
                <w:numId w:val="13"/>
              </w:numPr>
              <w:spacing w:line="300" w:lineRule="exact"/>
              <w:ind w:leftChars="0"/>
              <w:contextualSpacing/>
              <w:rPr>
                <w:rFonts w:ascii="微軟正黑體" w:hAnsi="微軟正黑體" w:cs="Arial"/>
                <w:sz w:val="22"/>
              </w:rPr>
            </w:pPr>
            <w:r w:rsidRPr="00CE2E5A">
              <w:rPr>
                <w:rFonts w:ascii="微軟正黑體" w:hAnsi="微軟正黑體" w:cs="Arial"/>
                <w:sz w:val="22"/>
              </w:rPr>
              <w:t>家長有參與學校辦理之「視力保健」相關活動（1分）【實地訪視標準-訪談】</w:t>
            </w:r>
          </w:p>
        </w:tc>
        <w:tc>
          <w:tcPr>
            <w:tcW w:w="720" w:type="dxa"/>
            <w:tcBorders>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345"/>
          <w:jc w:val="center"/>
        </w:trPr>
        <w:tc>
          <w:tcPr>
            <w:tcW w:w="8635" w:type="dxa"/>
            <w:tcBorders>
              <w:top w:val="dashed" w:sz="4" w:space="0" w:color="auto"/>
            </w:tcBorders>
            <w:vAlign w:val="center"/>
          </w:tcPr>
          <w:p w:rsidR="00CE2E5A" w:rsidRPr="00CE2E5A" w:rsidRDefault="00CE2E5A" w:rsidP="00CE2E5A">
            <w:pPr>
              <w:pStyle w:val="a3"/>
              <w:numPr>
                <w:ilvl w:val="0"/>
                <w:numId w:val="13"/>
              </w:numPr>
              <w:spacing w:line="300" w:lineRule="exact"/>
              <w:ind w:leftChars="0"/>
              <w:contextualSpacing/>
              <w:rPr>
                <w:rFonts w:ascii="微軟正黑體" w:hAnsi="微軟正黑體" w:cs="Arial"/>
                <w:sz w:val="22"/>
              </w:rPr>
            </w:pPr>
            <w:r w:rsidRPr="00CE2E5A">
              <w:rPr>
                <w:rFonts w:ascii="微軟正黑體" w:hAnsi="微軟正黑體" w:cs="Arial"/>
                <w:sz w:val="22"/>
              </w:rPr>
              <w:t>家長有參與學校辦理的「視力保健」相關課程或訓練（1分）</w:t>
            </w:r>
          </w:p>
          <w:p w:rsidR="00CE2E5A" w:rsidRPr="00CE2E5A" w:rsidRDefault="00CE2E5A" w:rsidP="002F0CFB">
            <w:pPr>
              <w:spacing w:line="300" w:lineRule="exact"/>
              <w:ind w:firstLineChars="100" w:firstLine="220"/>
              <w:contextualSpacing/>
              <w:rPr>
                <w:rFonts w:ascii="微軟正黑體" w:hAnsi="微軟正黑體" w:cs="Arial"/>
                <w:sz w:val="22"/>
              </w:rPr>
            </w:pPr>
            <w:r w:rsidRPr="00CE2E5A">
              <w:rPr>
                <w:rFonts w:ascii="微軟正黑體" w:hAnsi="微軟正黑體" w:cs="Arial"/>
                <w:sz w:val="22"/>
              </w:rPr>
              <w:t>【實地訪視標準-訪談】</w:t>
            </w: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620"/>
          <w:jc w:val="center"/>
        </w:trPr>
        <w:tc>
          <w:tcPr>
            <w:tcW w:w="8635" w:type="dxa"/>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5-1-2 學校學區內有安全維護網絡及友善安全輔助措施。</w:t>
            </w:r>
          </w:p>
          <w:p w:rsidR="00CE2E5A" w:rsidRPr="00CE2E5A" w:rsidRDefault="00CE2E5A" w:rsidP="002F0CFB">
            <w:pPr>
              <w:spacing w:line="300" w:lineRule="exact"/>
              <w:ind w:leftChars="100" w:left="240"/>
              <w:contextualSpacing/>
              <w:rPr>
                <w:rFonts w:ascii="微軟正黑體" w:hAnsi="微軟正黑體" w:cs="Arial"/>
                <w:sz w:val="22"/>
              </w:rPr>
            </w:pPr>
            <w:bookmarkStart w:id="10" w:name="_Hlk86338490"/>
            <w:r w:rsidRPr="00CE2E5A">
              <w:rPr>
                <w:rFonts w:ascii="微軟正黑體" w:hAnsi="微軟正黑體" w:cs="Arial"/>
                <w:sz w:val="22"/>
              </w:rPr>
              <w:t>學校邀請</w:t>
            </w:r>
            <w:r w:rsidRPr="00CE2E5A">
              <w:rPr>
                <w:rFonts w:ascii="微軟正黑體" w:hAnsi="微軟正黑體" w:cs="Arial" w:hint="eastAsia"/>
                <w:sz w:val="22"/>
              </w:rPr>
              <w:t>社區</w:t>
            </w:r>
            <w:r w:rsidRPr="00CE2E5A">
              <w:rPr>
                <w:rFonts w:ascii="微軟正黑體" w:hAnsi="微軟正黑體" w:cs="Arial"/>
                <w:sz w:val="22"/>
              </w:rPr>
              <w:t>安親班（課後輔導</w:t>
            </w:r>
            <w:r w:rsidRPr="00CE2E5A">
              <w:rPr>
                <w:rFonts w:ascii="微軟正黑體" w:hAnsi="微軟正黑體" w:cs="Arial" w:hint="eastAsia"/>
                <w:sz w:val="22"/>
              </w:rPr>
              <w:t>、</w:t>
            </w:r>
            <w:r w:rsidRPr="00CE2E5A">
              <w:rPr>
                <w:rFonts w:ascii="微軟正黑體" w:hAnsi="微軟正黑體" w:cs="Arial"/>
                <w:sz w:val="22"/>
              </w:rPr>
              <w:t>課後安親</w:t>
            </w:r>
            <w:r w:rsidRPr="00CE2E5A">
              <w:rPr>
                <w:rFonts w:ascii="微軟正黑體" w:hAnsi="微軟正黑體" w:cs="Arial" w:hint="eastAsia"/>
                <w:sz w:val="22"/>
              </w:rPr>
              <w:t>或課後照顧班</w:t>
            </w:r>
            <w:r w:rsidRPr="00CE2E5A">
              <w:rPr>
                <w:rFonts w:ascii="微軟正黑體" w:hAnsi="微軟正黑體" w:cs="Arial"/>
                <w:sz w:val="22"/>
              </w:rPr>
              <w:t>）/補習班</w:t>
            </w:r>
            <w:r w:rsidRPr="00CE2E5A">
              <w:rPr>
                <w:rFonts w:ascii="微軟正黑體" w:hAnsi="微軟正黑體" w:cs="Arial" w:hint="eastAsia"/>
                <w:sz w:val="22"/>
              </w:rPr>
              <w:t>/照顧機構</w:t>
            </w:r>
            <w:r w:rsidRPr="00CE2E5A">
              <w:rPr>
                <w:rFonts w:ascii="微軟正黑體" w:hAnsi="微軟正黑體" w:cs="Arial"/>
                <w:sz w:val="22"/>
              </w:rPr>
              <w:t>共同參與視力保健推動策略</w:t>
            </w:r>
            <w:bookmarkStart w:id="11" w:name="_Hlk60665298"/>
            <w:r w:rsidRPr="00CE2E5A">
              <w:rPr>
                <w:rFonts w:ascii="微軟正黑體" w:hAnsi="微軟正黑體" w:cs="Arial"/>
                <w:sz w:val="22"/>
              </w:rPr>
              <w:t>（包含縣市府活動）</w:t>
            </w:r>
            <w:bookmarkEnd w:id="11"/>
            <w:r w:rsidRPr="00CE2E5A">
              <w:rPr>
                <w:rFonts w:ascii="微軟正黑體" w:hAnsi="微軟正黑體" w:cs="Arial"/>
                <w:sz w:val="22"/>
              </w:rPr>
              <w:t>（</w:t>
            </w:r>
            <w:bookmarkEnd w:id="10"/>
            <w:r w:rsidRPr="00CE2E5A">
              <w:rPr>
                <w:rFonts w:ascii="微軟正黑體" w:hAnsi="微軟正黑體" w:cs="Arial"/>
                <w:sz w:val="22"/>
              </w:rPr>
              <w:t>3分）</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＊提出具體合作方式</w:t>
            </w:r>
          </w:p>
        </w:tc>
        <w:tc>
          <w:tcPr>
            <w:tcW w:w="720" w:type="dxa"/>
            <w:vAlign w:val="center"/>
          </w:tcPr>
          <w:p w:rsidR="00CE2E5A" w:rsidRPr="00CE2E5A" w:rsidRDefault="00CE2E5A" w:rsidP="002F0CFB">
            <w:pPr>
              <w:spacing w:line="300" w:lineRule="exact"/>
              <w:jc w:val="center"/>
              <w:rPr>
                <w:rFonts w:ascii="微軟正黑體" w:hAnsi="微軟正黑體" w:cs="Arial"/>
                <w:sz w:val="22"/>
              </w:rPr>
            </w:pPr>
          </w:p>
        </w:tc>
        <w:tc>
          <w:tcPr>
            <w:tcW w:w="720" w:type="dxa"/>
            <w:vAlign w:val="center"/>
          </w:tcPr>
          <w:p w:rsidR="00CE2E5A" w:rsidRPr="00CE2E5A" w:rsidRDefault="00CE2E5A" w:rsidP="002F0CFB">
            <w:pPr>
              <w:spacing w:line="300" w:lineRule="exact"/>
              <w:jc w:val="center"/>
              <w:rPr>
                <w:rFonts w:ascii="微軟正黑體" w:hAnsi="微軟正黑體" w:cs="Arial"/>
                <w:sz w:val="22"/>
              </w:rPr>
            </w:pPr>
          </w:p>
        </w:tc>
        <w:tc>
          <w:tcPr>
            <w:tcW w:w="720" w:type="dxa"/>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新細明體" w:hint="eastAsia"/>
          <w:b/>
          <w:color w:val="000000"/>
        </w:rPr>
        <w:t>子標準</w:t>
      </w:r>
      <w:r w:rsidRPr="00CE2E5A">
        <w:rPr>
          <w:rFonts w:ascii="微軟正黑體" w:hAnsi="微軟正黑體" w:cs="Arial"/>
          <w:b/>
          <w:color w:val="000000"/>
        </w:rPr>
        <w:t xml:space="preserve">5-2 </w:t>
      </w:r>
      <w:r w:rsidRPr="00CE2E5A">
        <w:rPr>
          <w:rFonts w:ascii="微軟正黑體" w:hAnsi="微軟正黑體" w:cs="新細明體" w:hint="eastAsia"/>
          <w:b/>
          <w:color w:val="000000"/>
        </w:rPr>
        <w:t>連結社區資源推行學校健康促進活動（</w:t>
      </w:r>
      <w:r w:rsidRPr="00CE2E5A">
        <w:rPr>
          <w:rFonts w:ascii="微軟正黑體" w:hAnsi="微軟正黑體" w:cs="Arial"/>
          <w:b/>
          <w:color w:val="000000"/>
        </w:rPr>
        <w:t>4</w:t>
      </w:r>
      <w:r w:rsidRPr="00CE2E5A">
        <w:rPr>
          <w:rFonts w:ascii="微軟正黑體" w:hAnsi="微軟正黑體" w:cs="新細明體" w:hint="eastAsia"/>
          <w:b/>
          <w:color w:val="000000"/>
        </w:rPr>
        <w:t>分）</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bottom w:val="single" w:sz="4"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1035"/>
          <w:jc w:val="center"/>
        </w:trPr>
        <w:tc>
          <w:tcPr>
            <w:tcW w:w="8635" w:type="dxa"/>
            <w:tcBorders>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5-2-1學校連結社區資源推行學校健康促進活動。</w:t>
            </w:r>
          </w:p>
          <w:p w:rsidR="00CE2E5A" w:rsidRPr="00CE2E5A" w:rsidRDefault="00CE2E5A" w:rsidP="00CE2E5A">
            <w:pPr>
              <w:pStyle w:val="a3"/>
              <w:numPr>
                <w:ilvl w:val="0"/>
                <w:numId w:val="14"/>
              </w:numPr>
              <w:spacing w:line="300" w:lineRule="exact"/>
              <w:ind w:leftChars="0"/>
              <w:contextualSpacing/>
              <w:rPr>
                <w:rFonts w:ascii="微軟正黑體" w:hAnsi="微軟正黑體" w:cs="Arial"/>
                <w:sz w:val="22"/>
              </w:rPr>
            </w:pPr>
            <w:bookmarkStart w:id="12" w:name="_Hlk60665372"/>
            <w:r w:rsidRPr="00CE2E5A">
              <w:rPr>
                <w:rFonts w:ascii="微軟正黑體" w:hAnsi="微軟正黑體" w:cs="Arial"/>
                <w:sz w:val="22"/>
              </w:rPr>
              <w:t>學校和政府衛生單位合作辦理「視力保健」活動，並運用衛生單位（衛生所、局、署）所提供的各項資源</w:t>
            </w:r>
            <w:bookmarkEnd w:id="12"/>
            <w:r w:rsidRPr="00CE2E5A">
              <w:rPr>
                <w:rFonts w:ascii="微軟正黑體" w:hAnsi="微軟正黑體" w:cs="Arial"/>
                <w:sz w:val="22"/>
              </w:rPr>
              <w:t>（2分）</w:t>
            </w: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1825"/>
          <w:jc w:val="center"/>
        </w:trPr>
        <w:tc>
          <w:tcPr>
            <w:tcW w:w="8635" w:type="dxa"/>
            <w:tcBorders>
              <w:top w:val="dashed" w:sz="4" w:space="0" w:color="auto"/>
            </w:tcBorders>
            <w:vAlign w:val="center"/>
          </w:tcPr>
          <w:p w:rsidR="00CE2E5A" w:rsidRPr="00CE2E5A" w:rsidRDefault="00CE2E5A" w:rsidP="002F0CFB">
            <w:pPr>
              <w:spacing w:line="300" w:lineRule="exact"/>
              <w:contextualSpacing/>
              <w:rPr>
                <w:rFonts w:ascii="微軟正黑體" w:hAnsi="微軟正黑體" w:cs="Arial"/>
                <w:sz w:val="22"/>
              </w:rPr>
            </w:pPr>
            <w:r w:rsidRPr="00CE2E5A">
              <w:rPr>
                <w:rFonts w:ascii="微軟正黑體" w:hAnsi="微軟正黑體" w:cs="Arial"/>
                <w:sz w:val="22"/>
              </w:rPr>
              <w:t>2. 學校和民間非營利組織，合作辦理「視力保健」活動（2分）</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＊活動成果紀錄 (含相關計畫書或辦法、過程紀錄)</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＊衛生單位所提供的資源如：宣傳品、專業人力資源</w:t>
            </w:r>
          </w:p>
        </w:tc>
        <w:tc>
          <w:tcPr>
            <w:tcW w:w="720" w:type="dxa"/>
            <w:tcBorders>
              <w:top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jc w:val="both"/>
        <w:rPr>
          <w:rFonts w:ascii="微軟正黑體" w:hAnsi="微軟正黑體" w:cs="Arial"/>
        </w:rPr>
      </w:pPr>
    </w:p>
    <w:p w:rsidR="00CE2E5A" w:rsidRPr="00CE2E5A" w:rsidRDefault="00CE2E5A" w:rsidP="00CE2E5A">
      <w:pPr>
        <w:jc w:val="both"/>
        <w:rPr>
          <w:rFonts w:ascii="微軟正黑體" w:hAnsi="微軟正黑體" w:cs="Arial"/>
        </w:rPr>
      </w:pPr>
    </w:p>
    <w:p w:rsidR="00CE2E5A" w:rsidRPr="00CE2E5A" w:rsidRDefault="00CE2E5A" w:rsidP="00CE2E5A">
      <w:pPr>
        <w:jc w:val="both"/>
        <w:rPr>
          <w:rFonts w:ascii="微軟正黑體" w:hAnsi="微軟正黑體" w:cs="Arial"/>
        </w:rPr>
      </w:pPr>
    </w:p>
    <w:p w:rsidR="00CE2E5A" w:rsidRPr="00CE2E5A" w:rsidRDefault="00CE2E5A" w:rsidP="00CE2E5A">
      <w:pPr>
        <w:jc w:val="both"/>
        <w:rPr>
          <w:rFonts w:ascii="微軟正黑體" w:hAnsi="微軟正黑體" w:cs="Arial"/>
        </w:rPr>
      </w:pPr>
    </w:p>
    <w:p w:rsidR="00CE2E5A" w:rsidRPr="00CE2E5A" w:rsidRDefault="00CE2E5A" w:rsidP="00CE2E5A">
      <w:pPr>
        <w:jc w:val="both"/>
        <w:rPr>
          <w:rFonts w:ascii="微軟正黑體" w:hAnsi="微軟正黑體" w:cs="Arial"/>
        </w:rPr>
      </w:pPr>
    </w:p>
    <w:p w:rsidR="00CE2E5A" w:rsidRPr="00CE2E5A" w:rsidRDefault="00CE2E5A" w:rsidP="00CE2E5A">
      <w:pPr>
        <w:jc w:val="both"/>
        <w:rPr>
          <w:rFonts w:ascii="微軟正黑體" w:hAnsi="微軟正黑體" w:cs="Arial"/>
        </w:rPr>
      </w:pPr>
    </w:p>
    <w:p w:rsidR="00CE2E5A" w:rsidRPr="00CE2E5A" w:rsidRDefault="00CE2E5A" w:rsidP="00CE2E5A">
      <w:pPr>
        <w:widowControl/>
        <w:rPr>
          <w:rFonts w:ascii="微軟正黑體" w:hAnsi="微軟正黑體" w:cs="Arial"/>
          <w:b/>
          <w:color w:val="0070C0"/>
          <w:sz w:val="28"/>
        </w:rPr>
      </w:pPr>
      <w:r w:rsidRPr="00CE2E5A">
        <w:rPr>
          <w:rFonts w:ascii="微軟正黑體" w:hAnsi="微軟正黑體" w:cs="新細明體" w:hint="eastAsia"/>
          <w:b/>
          <w:color w:val="0070C0"/>
          <w:sz w:val="28"/>
        </w:rPr>
        <w:lastRenderedPageBreak/>
        <w:t>標準六、健康服務（</w:t>
      </w:r>
      <w:r w:rsidRPr="00CE2E5A">
        <w:rPr>
          <w:rFonts w:ascii="微軟正黑體" w:hAnsi="微軟正黑體" w:cs="Arial"/>
          <w:b/>
          <w:color w:val="0070C0"/>
          <w:sz w:val="28"/>
        </w:rPr>
        <w:t>13</w:t>
      </w:r>
      <w:r w:rsidRPr="00CE2E5A">
        <w:rPr>
          <w:rFonts w:ascii="微軟正黑體" w:hAnsi="微軟正黑體" w:cs="新細明體" w:hint="eastAsia"/>
          <w:b/>
          <w:color w:val="0070C0"/>
          <w:sz w:val="28"/>
        </w:rPr>
        <w:t>分；</w:t>
      </w:r>
      <w:r w:rsidRPr="00CE2E5A">
        <w:rPr>
          <w:rFonts w:ascii="微軟正黑體" w:hAnsi="微軟正黑體" w:cs="Arial"/>
          <w:b/>
          <w:color w:val="0070C0"/>
          <w:sz w:val="28"/>
        </w:rPr>
        <w:t>2</w:t>
      </w:r>
      <w:r w:rsidRPr="00CE2E5A">
        <w:rPr>
          <w:rFonts w:ascii="微軟正黑體" w:hAnsi="微軟正黑體" w:cs="新細明體" w:hint="eastAsia"/>
          <w:b/>
          <w:color w:val="0070C0"/>
          <w:sz w:val="28"/>
        </w:rPr>
        <w:t>分書面審查、</w:t>
      </w:r>
      <w:r w:rsidRPr="00CE2E5A">
        <w:rPr>
          <w:rFonts w:ascii="微軟正黑體" w:hAnsi="微軟正黑體" w:cs="Arial"/>
          <w:b/>
          <w:color w:val="0070C0"/>
          <w:sz w:val="28"/>
        </w:rPr>
        <w:t>11</w:t>
      </w:r>
      <w:r w:rsidRPr="00CE2E5A">
        <w:rPr>
          <w:rFonts w:ascii="微軟正黑體" w:hAnsi="微軟正黑體" w:cs="新細明體" w:hint="eastAsia"/>
          <w:b/>
          <w:color w:val="0070C0"/>
          <w:sz w:val="28"/>
        </w:rPr>
        <w:t>分實地訪視）</w:t>
      </w:r>
    </w:p>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新細明體" w:hint="eastAsia"/>
          <w:b/>
          <w:color w:val="000000"/>
        </w:rPr>
        <w:t>子標準</w:t>
      </w:r>
      <w:r w:rsidRPr="00CE2E5A">
        <w:rPr>
          <w:rFonts w:ascii="微軟正黑體" w:hAnsi="微軟正黑體" w:cs="Arial"/>
          <w:b/>
          <w:color w:val="000000"/>
        </w:rPr>
        <w:t xml:space="preserve">6-1 </w:t>
      </w:r>
      <w:r w:rsidRPr="00CE2E5A">
        <w:rPr>
          <w:rFonts w:ascii="微軟正黑體" w:hAnsi="微軟正黑體" w:cs="新細明體" w:hint="eastAsia"/>
          <w:b/>
          <w:color w:val="000000"/>
        </w:rPr>
        <w:t>教職員工生基本的健康服務（</w:t>
      </w:r>
      <w:r w:rsidRPr="00CE2E5A">
        <w:rPr>
          <w:rFonts w:ascii="微軟正黑體" w:hAnsi="微軟正黑體" w:cs="Arial"/>
          <w:b/>
          <w:color w:val="000000"/>
        </w:rPr>
        <w:t>8</w:t>
      </w:r>
      <w:r w:rsidRPr="00CE2E5A">
        <w:rPr>
          <w:rFonts w:ascii="微軟正黑體" w:hAnsi="微軟正黑體" w:cs="新細明體" w:hint="eastAsia"/>
          <w:b/>
          <w:color w:val="000000"/>
        </w:rPr>
        <w:t>分）</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bottom w:val="single" w:sz="4"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1410"/>
          <w:jc w:val="center"/>
        </w:trPr>
        <w:tc>
          <w:tcPr>
            <w:tcW w:w="8635" w:type="dxa"/>
            <w:tcBorders>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6-1-1學校學生健康檢查機制之管理。</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1. 學生視力檢查複檢完成率（2分）</w:t>
            </w:r>
          </w:p>
          <w:p w:rsidR="00CE2E5A" w:rsidRPr="00CE2E5A" w:rsidRDefault="00CE2E5A" w:rsidP="002F0CFB">
            <w:pPr>
              <w:spacing w:line="300" w:lineRule="exact"/>
              <w:ind w:leftChars="100" w:left="304" w:hangingChars="29" w:hanging="64"/>
              <w:contextualSpacing/>
              <w:rPr>
                <w:rFonts w:ascii="微軟正黑體" w:hAnsi="微軟正黑體" w:cs="Arial"/>
                <w:sz w:val="22"/>
              </w:rPr>
            </w:pPr>
            <w:r w:rsidRPr="00CE2E5A">
              <w:rPr>
                <w:rFonts w:ascii="微軟正黑體" w:hAnsi="微軟正黑體" w:cs="Arial"/>
                <w:sz w:val="22"/>
              </w:rPr>
              <w:t>○完成率</w:t>
            </w:r>
            <w:r w:rsidRPr="00CE2E5A">
              <w:rPr>
                <w:rFonts w:cs="Arial"/>
                <w:sz w:val="22"/>
              </w:rPr>
              <w:t>≥</w:t>
            </w:r>
            <w:r w:rsidRPr="00CE2E5A">
              <w:rPr>
                <w:rFonts w:ascii="微軟正黑體" w:hAnsi="微軟正黑體" w:cs="Arial"/>
                <w:sz w:val="22"/>
              </w:rPr>
              <w:t xml:space="preserve"> 95%（2分）○ 95% &gt;完成率</w:t>
            </w:r>
            <w:r w:rsidRPr="00CE2E5A">
              <w:rPr>
                <w:rFonts w:cs="Arial"/>
                <w:sz w:val="22"/>
              </w:rPr>
              <w:t>≥</w:t>
            </w:r>
            <w:r w:rsidRPr="00CE2E5A">
              <w:rPr>
                <w:rFonts w:ascii="微軟正黑體" w:hAnsi="微軟正黑體" w:cs="Arial"/>
                <w:sz w:val="22"/>
              </w:rPr>
              <w:t xml:space="preserve"> 90%（1分）</w:t>
            </w:r>
          </w:p>
          <w:p w:rsidR="00CE2E5A" w:rsidRPr="00CE2E5A" w:rsidRDefault="00CE2E5A" w:rsidP="002F0CFB">
            <w:pPr>
              <w:spacing w:line="300" w:lineRule="exact"/>
              <w:ind w:leftChars="100" w:left="304" w:hangingChars="29" w:hanging="64"/>
              <w:contextualSpacing/>
              <w:rPr>
                <w:rFonts w:ascii="微軟正黑體" w:hAnsi="微軟正黑體" w:cs="Arial"/>
                <w:sz w:val="22"/>
              </w:rPr>
            </w:pPr>
            <w:r w:rsidRPr="00CE2E5A">
              <w:rPr>
                <w:rFonts w:ascii="微軟正黑體" w:hAnsi="微軟正黑體" w:cs="Arial"/>
                <w:sz w:val="22"/>
              </w:rPr>
              <w:t>○完成率&lt; 90%（0分）</w:t>
            </w: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shd w:val="clear" w:color="auto" w:fill="E7E6E6" w:themeFill="background2"/>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375"/>
          <w:jc w:val="center"/>
        </w:trPr>
        <w:tc>
          <w:tcPr>
            <w:tcW w:w="8635" w:type="dxa"/>
            <w:tcBorders>
              <w:top w:val="dashed" w:sz="4" w:space="0" w:color="auto"/>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2. 建立視力不良缺點矯治名冊（1分）【實地訪視標準-資料檢視】</w:t>
            </w:r>
          </w:p>
        </w:tc>
        <w:tc>
          <w:tcPr>
            <w:tcW w:w="720" w:type="dxa"/>
            <w:tcBorders>
              <w:top w:val="dashed" w:sz="4" w:space="0" w:color="auto"/>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bottom w:val="dashed" w:sz="4" w:space="0" w:color="auto"/>
            </w:tcBorders>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2520"/>
          <w:jc w:val="center"/>
        </w:trPr>
        <w:tc>
          <w:tcPr>
            <w:tcW w:w="8635" w:type="dxa"/>
            <w:tcBorders>
              <w:top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3. 持續關懷高危險及高度近視的學生，並有定期追蹤紀錄（4分）【實地訪視標準-資料檢視、訪談】</w:t>
            </w:r>
          </w:p>
          <w:p w:rsidR="00CE2E5A" w:rsidRPr="00CE2E5A" w:rsidRDefault="00CE2E5A" w:rsidP="002F0CFB">
            <w:pPr>
              <w:spacing w:line="300" w:lineRule="exact"/>
              <w:ind w:left="284" w:hangingChars="129" w:hanging="284"/>
              <w:contextualSpacing/>
              <w:rPr>
                <w:rFonts w:ascii="微軟正黑體" w:hAnsi="微軟正黑體" w:cs="Arial"/>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＊完成率＝實際受檢人數/應檢人數。完成率應達100％，應檢人數可扣除家長不同意者，但需檢付相關證明文件。</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＊視力不良缺點矯治名冊、追蹤矯治紀錄、相關改善計畫及改善結果。</w:t>
            </w: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＊根據世界衛生組織定義，近視達500度即為高度近視。</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＊高危險群體包含：一年級近視&gt;100度、二年級近視&gt;200度、各年級近視&gt;300度或每學期度數增加&gt;50度。</w:t>
            </w: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620"/>
          <w:jc w:val="center"/>
        </w:trPr>
        <w:tc>
          <w:tcPr>
            <w:tcW w:w="8635" w:type="dxa"/>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6-1-2學校提供教職員工健康服務。【實地訪視標準】</w:t>
            </w:r>
          </w:p>
          <w:p w:rsidR="00CE2E5A" w:rsidRPr="00CE2E5A" w:rsidRDefault="00CE2E5A" w:rsidP="002F0CFB">
            <w:pPr>
              <w:spacing w:line="300" w:lineRule="exact"/>
              <w:ind w:left="284" w:hangingChars="129" w:hanging="284"/>
              <w:contextualSpacing/>
              <w:rPr>
                <w:rFonts w:ascii="微軟正黑體" w:hAnsi="微軟正黑體" w:cs="Arial"/>
                <w:sz w:val="22"/>
              </w:rPr>
            </w:pPr>
            <w:bookmarkStart w:id="13" w:name="_Hlk60664054"/>
            <w:r w:rsidRPr="00CE2E5A">
              <w:rPr>
                <w:rFonts w:ascii="微軟正黑體" w:hAnsi="微軟正黑體" w:cs="Arial"/>
                <w:sz w:val="22"/>
              </w:rPr>
              <w:t>提供親師生「視力保健」的諮詢、關懷及宣導</w:t>
            </w:r>
            <w:bookmarkEnd w:id="13"/>
            <w:r w:rsidRPr="00CE2E5A">
              <w:rPr>
                <w:rFonts w:ascii="微軟正黑體" w:hAnsi="微軟正黑體" w:cs="Arial"/>
                <w:sz w:val="22"/>
              </w:rPr>
              <w:t>（1分）</w:t>
            </w:r>
          </w:p>
          <w:p w:rsidR="00CE2E5A" w:rsidRPr="00CE2E5A" w:rsidRDefault="00CE2E5A" w:rsidP="002F0CFB">
            <w:pPr>
              <w:spacing w:line="300" w:lineRule="exact"/>
              <w:ind w:left="284" w:hangingChars="129" w:hanging="284"/>
              <w:contextualSpacing/>
              <w:rPr>
                <w:rFonts w:ascii="微軟正黑體" w:hAnsi="微軟正黑體" w:cs="Arial"/>
                <w:sz w:val="22"/>
              </w:rPr>
            </w:pP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【參照資料】教職員工視力保健諮詢之過程紀錄</w:t>
            </w:r>
          </w:p>
        </w:tc>
        <w:tc>
          <w:tcPr>
            <w:tcW w:w="720" w:type="dxa"/>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spacing w:beforeLines="50" w:before="180" w:line="0" w:lineRule="atLeast"/>
        <w:rPr>
          <w:rFonts w:ascii="微軟正黑體" w:hAnsi="微軟正黑體" w:cs="Arial"/>
          <w:b/>
          <w:color w:val="000000"/>
        </w:rPr>
      </w:pPr>
      <w:r w:rsidRPr="00CE2E5A">
        <w:rPr>
          <w:rFonts w:ascii="微軟正黑體" w:hAnsi="微軟正黑體" w:cs="新細明體" w:hint="eastAsia"/>
          <w:b/>
          <w:color w:val="000000"/>
        </w:rPr>
        <w:t>子標準</w:t>
      </w:r>
      <w:r w:rsidRPr="00CE2E5A">
        <w:rPr>
          <w:rFonts w:ascii="微軟正黑體" w:hAnsi="微軟正黑體" w:cs="Arial"/>
          <w:b/>
          <w:color w:val="000000"/>
        </w:rPr>
        <w:t xml:space="preserve">6-2 </w:t>
      </w:r>
      <w:r w:rsidRPr="00CE2E5A">
        <w:rPr>
          <w:rFonts w:ascii="微軟正黑體" w:hAnsi="微軟正黑體" w:cs="新細明體" w:hint="eastAsia"/>
          <w:b/>
          <w:color w:val="000000"/>
        </w:rPr>
        <w:t>提升健康中心功能（</w:t>
      </w:r>
      <w:r w:rsidRPr="00CE2E5A">
        <w:rPr>
          <w:rFonts w:ascii="微軟正黑體" w:hAnsi="微軟正黑體" w:cs="Arial"/>
          <w:b/>
          <w:color w:val="000000"/>
        </w:rPr>
        <w:t>5</w:t>
      </w:r>
      <w:r w:rsidRPr="00CE2E5A">
        <w:rPr>
          <w:rFonts w:ascii="微軟正黑體" w:hAnsi="微軟正黑體" w:cs="新細明體" w:hint="eastAsia"/>
          <w:b/>
          <w:color w:val="000000"/>
        </w:rPr>
        <w:t>分）</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bottom w:val="single" w:sz="4"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720"/>
          <w:jc w:val="center"/>
        </w:trPr>
        <w:tc>
          <w:tcPr>
            <w:tcW w:w="8635" w:type="dxa"/>
            <w:tcBorders>
              <w:bottom w:val="dashed" w:sz="4" w:space="0" w:color="auto"/>
            </w:tcBorders>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6-2-1</w:t>
            </w:r>
            <w:bookmarkStart w:id="14" w:name="_Hlk60663968"/>
            <w:r w:rsidRPr="00CE2E5A">
              <w:rPr>
                <w:rFonts w:ascii="微軟正黑體" w:hAnsi="微軟正黑體" w:cs="Arial"/>
                <w:sz w:val="22"/>
              </w:rPr>
              <w:t>學校健康中心視力保健檢查工作符合教育部訂定</w:t>
            </w:r>
            <w:bookmarkEnd w:id="14"/>
            <w:r w:rsidRPr="00CE2E5A">
              <w:rPr>
                <w:rFonts w:ascii="微軟正黑體" w:hAnsi="微軟正黑體" w:cs="Arial"/>
                <w:sz w:val="22"/>
              </w:rPr>
              <w:t>。【實地訪視標準】</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1. 各項視力檢查器材、檢查環境設置及檢查方式符合教育部規定（3分）</w:t>
            </w:r>
          </w:p>
        </w:tc>
        <w:tc>
          <w:tcPr>
            <w:tcW w:w="720" w:type="dxa"/>
            <w:tcBorders>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bottom w:val="dashed" w:sz="4" w:space="0" w:color="auto"/>
            </w:tcBorders>
          </w:tcPr>
          <w:p w:rsidR="00CE2E5A" w:rsidRPr="00CE2E5A" w:rsidRDefault="00CE2E5A" w:rsidP="002F0CFB">
            <w:pPr>
              <w:spacing w:line="300" w:lineRule="exact"/>
              <w:jc w:val="center"/>
              <w:rPr>
                <w:rFonts w:ascii="微軟正黑體" w:hAnsi="微軟正黑體" w:cs="Arial"/>
                <w:sz w:val="22"/>
              </w:rPr>
            </w:pPr>
          </w:p>
        </w:tc>
      </w:tr>
      <w:tr w:rsidR="00CE2E5A" w:rsidRPr="00CE2E5A" w:rsidTr="002F0CFB">
        <w:trPr>
          <w:trHeight w:val="705"/>
          <w:jc w:val="center"/>
        </w:trPr>
        <w:tc>
          <w:tcPr>
            <w:tcW w:w="8635" w:type="dxa"/>
            <w:tcBorders>
              <w:top w:val="dashed" w:sz="4" w:space="0" w:color="auto"/>
            </w:tcBorders>
            <w:vAlign w:val="center"/>
          </w:tcPr>
          <w:p w:rsidR="00CE2E5A" w:rsidRPr="00CE2E5A" w:rsidRDefault="00CE2E5A" w:rsidP="002F0CFB">
            <w:pPr>
              <w:spacing w:line="300" w:lineRule="exact"/>
              <w:contextualSpacing/>
              <w:rPr>
                <w:rFonts w:ascii="微軟正黑體" w:hAnsi="微軟正黑體" w:cs="Arial"/>
                <w:sz w:val="22"/>
              </w:rPr>
            </w:pPr>
            <w:r w:rsidRPr="00CE2E5A">
              <w:rPr>
                <w:rFonts w:ascii="微軟正黑體" w:hAnsi="微軟正黑體" w:cs="Arial"/>
                <w:sz w:val="22"/>
              </w:rPr>
              <w:t>2. 視力檢查方式符合標準流程【實地訪視標準】（2分）</w:t>
            </w:r>
          </w:p>
          <w:p w:rsidR="00CE2E5A" w:rsidRPr="00CE2E5A" w:rsidRDefault="00CE2E5A" w:rsidP="002F0CFB">
            <w:pPr>
              <w:spacing w:line="300" w:lineRule="exact"/>
              <w:ind w:left="284" w:hangingChars="129" w:hanging="284"/>
              <w:contextualSpacing/>
              <w:rPr>
                <w:rFonts w:ascii="微軟正黑體" w:hAnsi="微軟正黑體" w:cs="Arial"/>
                <w:sz w:val="22"/>
              </w:rPr>
            </w:pP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＊視力檢查工作依據教育部「學生健康檢查工作手冊」辦理</w:t>
            </w: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shd w:val="clear" w:color="auto" w:fill="E7E6E6" w:themeFill="background2"/>
            <w:vAlign w:val="center"/>
          </w:tcPr>
          <w:p w:rsidR="00CE2E5A" w:rsidRPr="00CE2E5A" w:rsidRDefault="00CE2E5A" w:rsidP="002F0CFB">
            <w:pPr>
              <w:spacing w:line="300" w:lineRule="exact"/>
              <w:jc w:val="center"/>
              <w:rPr>
                <w:rFonts w:ascii="微軟正黑體" w:hAnsi="微軟正黑體" w:cs="Arial"/>
                <w:sz w:val="22"/>
              </w:rPr>
            </w:pPr>
          </w:p>
        </w:tc>
        <w:tc>
          <w:tcPr>
            <w:tcW w:w="720" w:type="dxa"/>
            <w:tcBorders>
              <w:top w:val="dashed" w:sz="4" w:space="0" w:color="auto"/>
            </w:tcBorders>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jc w:val="both"/>
        <w:rPr>
          <w:rFonts w:ascii="微軟正黑體" w:hAnsi="微軟正黑體" w:cs="Arial"/>
        </w:rPr>
      </w:pPr>
    </w:p>
    <w:p w:rsidR="00CE2E5A" w:rsidRPr="00CE2E5A" w:rsidRDefault="00CE2E5A" w:rsidP="00CE2E5A">
      <w:pPr>
        <w:jc w:val="both"/>
        <w:rPr>
          <w:rFonts w:ascii="微軟正黑體" w:hAnsi="微軟正黑體" w:cs="Arial"/>
        </w:rPr>
      </w:pPr>
    </w:p>
    <w:p w:rsidR="00CE2E5A" w:rsidRDefault="00CE2E5A" w:rsidP="00CE2E5A">
      <w:pPr>
        <w:jc w:val="both"/>
        <w:rPr>
          <w:rFonts w:ascii="微軟正黑體" w:hAnsi="微軟正黑體" w:cs="Arial"/>
        </w:rPr>
      </w:pPr>
    </w:p>
    <w:p w:rsidR="00F56E66" w:rsidRPr="00CE2E5A" w:rsidRDefault="00F56E66" w:rsidP="00CE2E5A">
      <w:pPr>
        <w:jc w:val="both"/>
        <w:rPr>
          <w:rFonts w:ascii="微軟正黑體" w:hAnsi="微軟正黑體" w:cs="Arial"/>
        </w:rPr>
      </w:pPr>
    </w:p>
    <w:p w:rsidR="00CE2E5A" w:rsidRPr="00CE2E5A" w:rsidRDefault="00CE2E5A" w:rsidP="00CE2E5A">
      <w:pPr>
        <w:jc w:val="both"/>
        <w:rPr>
          <w:rFonts w:ascii="微軟正黑體" w:hAnsi="微軟正黑體" w:cs="Arial"/>
          <w:b/>
          <w:color w:val="0070C0"/>
          <w:sz w:val="28"/>
        </w:rPr>
      </w:pPr>
      <w:r w:rsidRPr="00CE2E5A">
        <w:rPr>
          <w:rFonts w:ascii="微軟正黑體" w:hAnsi="微軟正黑體" w:cs="新細明體" w:hint="eastAsia"/>
          <w:b/>
          <w:color w:val="0070C0"/>
          <w:sz w:val="28"/>
        </w:rPr>
        <w:lastRenderedPageBreak/>
        <w:t>特色加分（</w:t>
      </w:r>
      <w:r w:rsidRPr="00CE2E5A">
        <w:rPr>
          <w:rFonts w:ascii="微軟正黑體" w:hAnsi="微軟正黑體" w:cs="Arial"/>
          <w:b/>
          <w:color w:val="0070C0"/>
          <w:sz w:val="28"/>
        </w:rPr>
        <w:t>10</w:t>
      </w:r>
      <w:r w:rsidRPr="00CE2E5A">
        <w:rPr>
          <w:rFonts w:ascii="微軟正黑體" w:hAnsi="微軟正黑體" w:cs="新細明體" w:hint="eastAsia"/>
          <w:b/>
          <w:color w:val="0070C0"/>
          <w:sz w:val="28"/>
        </w:rPr>
        <w:t>分；</w:t>
      </w:r>
      <w:bookmarkStart w:id="15" w:name="_Hlk86338633"/>
      <w:r w:rsidR="00F56E66" w:rsidRPr="00CE2E5A">
        <w:rPr>
          <w:rFonts w:ascii="微軟正黑體" w:hAnsi="微軟正黑體" w:cs="Arial" w:hint="eastAsia"/>
          <w:b/>
          <w:color w:val="0070C0"/>
          <w:sz w:val="28"/>
        </w:rPr>
        <w:t>4</w:t>
      </w:r>
      <w:r w:rsidR="00F56E66" w:rsidRPr="00CE2E5A">
        <w:rPr>
          <w:rFonts w:ascii="微軟正黑體" w:hAnsi="微軟正黑體" w:cs="新細明體" w:hint="eastAsia"/>
          <w:b/>
          <w:color w:val="0070C0"/>
          <w:sz w:val="28"/>
        </w:rPr>
        <w:t>分</w:t>
      </w:r>
      <w:r w:rsidRPr="00CE2E5A">
        <w:rPr>
          <w:rFonts w:ascii="微軟正黑體" w:hAnsi="微軟正黑體" w:cs="新細明體" w:hint="eastAsia"/>
          <w:b/>
          <w:color w:val="0070C0"/>
          <w:sz w:val="28"/>
        </w:rPr>
        <w:t>書面審查、</w:t>
      </w:r>
      <w:r w:rsidR="00F56E66" w:rsidRPr="00CE2E5A">
        <w:rPr>
          <w:rFonts w:ascii="微軟正黑體" w:hAnsi="微軟正黑體" w:cs="Arial" w:hint="eastAsia"/>
          <w:b/>
          <w:color w:val="0070C0"/>
          <w:sz w:val="28"/>
        </w:rPr>
        <w:t>6</w:t>
      </w:r>
      <w:r w:rsidR="00F56E66" w:rsidRPr="00CE2E5A">
        <w:rPr>
          <w:rFonts w:ascii="微軟正黑體" w:hAnsi="微軟正黑體" w:cs="新細明體" w:hint="eastAsia"/>
          <w:b/>
          <w:color w:val="0070C0"/>
          <w:sz w:val="28"/>
        </w:rPr>
        <w:t>分</w:t>
      </w:r>
      <w:r w:rsidRPr="00CE2E5A">
        <w:rPr>
          <w:rFonts w:ascii="微軟正黑體" w:hAnsi="微軟正黑體" w:cs="新細明體" w:hint="eastAsia"/>
          <w:b/>
          <w:color w:val="0070C0"/>
          <w:sz w:val="28"/>
        </w:rPr>
        <w:t>實地訪視</w:t>
      </w:r>
      <w:bookmarkEnd w:id="15"/>
      <w:r w:rsidRPr="00CE2E5A">
        <w:rPr>
          <w:rFonts w:ascii="微軟正黑體" w:hAnsi="微軟正黑體" w:cs="新細明體" w:hint="eastAsia"/>
          <w:b/>
          <w:color w:val="0070C0"/>
          <w:sz w:val="28"/>
        </w:rPr>
        <w:t>）</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720"/>
        <w:gridCol w:w="720"/>
        <w:gridCol w:w="720"/>
      </w:tblGrid>
      <w:tr w:rsidR="00CE2E5A" w:rsidRPr="00CE2E5A" w:rsidTr="002F0CFB">
        <w:trPr>
          <w:trHeight w:val="573"/>
          <w:jc w:val="center"/>
        </w:trPr>
        <w:tc>
          <w:tcPr>
            <w:tcW w:w="8635" w:type="dxa"/>
            <w:tcBorders>
              <w:bottom w:val="single" w:sz="4" w:space="0" w:color="auto"/>
            </w:tcBorders>
            <w:vAlign w:val="center"/>
          </w:tcPr>
          <w:p w:rsidR="00CE2E5A" w:rsidRPr="00CE2E5A" w:rsidRDefault="00CE2E5A" w:rsidP="002F0CFB">
            <w:pPr>
              <w:spacing w:line="300" w:lineRule="exact"/>
              <w:ind w:left="284" w:hangingChars="129" w:hanging="284"/>
              <w:contextualSpacing/>
              <w:jc w:val="center"/>
              <w:rPr>
                <w:rFonts w:ascii="微軟正黑體" w:hAnsi="微軟正黑體" w:cs="Arial"/>
                <w:sz w:val="22"/>
              </w:rPr>
            </w:pPr>
            <w:r w:rsidRPr="00CE2E5A">
              <w:rPr>
                <w:rFonts w:ascii="微軟正黑體" w:hAnsi="微軟正黑體" w:cs="Arial"/>
                <w:sz w:val="22"/>
              </w:rPr>
              <w:t>評分項目</w:t>
            </w:r>
          </w:p>
        </w:tc>
        <w:tc>
          <w:tcPr>
            <w:tcW w:w="720" w:type="dxa"/>
            <w:tcBorders>
              <w:bottom w:val="single" w:sz="4" w:space="0" w:color="auto"/>
            </w:tcBorders>
            <w:vAlign w:val="center"/>
          </w:tcPr>
          <w:p w:rsidR="00CE2E5A" w:rsidRPr="00F56E66" w:rsidRDefault="00CE2E5A" w:rsidP="002F0CFB">
            <w:pPr>
              <w:spacing w:line="300" w:lineRule="exact"/>
              <w:jc w:val="center"/>
              <w:rPr>
                <w:rFonts w:ascii="微軟正黑體" w:hAnsi="微軟正黑體" w:cs="Arial"/>
                <w:b/>
                <w:sz w:val="22"/>
              </w:rPr>
            </w:pPr>
            <w:r w:rsidRPr="00F56E66">
              <w:rPr>
                <w:rFonts w:ascii="微軟正黑體" w:hAnsi="微軟正黑體" w:cs="Arial"/>
                <w:b/>
                <w:sz w:val="22"/>
              </w:rPr>
              <w:t>學校自評</w:t>
            </w:r>
          </w:p>
        </w:tc>
        <w:tc>
          <w:tcPr>
            <w:tcW w:w="720" w:type="dxa"/>
            <w:tcBorders>
              <w:bottom w:val="single" w:sz="4" w:space="0" w:color="auto"/>
            </w:tcBorders>
            <w:vAlign w:val="center"/>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書面審查</w:t>
            </w:r>
          </w:p>
        </w:tc>
        <w:tc>
          <w:tcPr>
            <w:tcW w:w="720" w:type="dxa"/>
            <w:tcBorders>
              <w:bottom w:val="single" w:sz="4" w:space="0" w:color="auto"/>
            </w:tcBorders>
          </w:tcPr>
          <w:p w:rsidR="00CE2E5A" w:rsidRPr="00CE2E5A" w:rsidRDefault="00CE2E5A" w:rsidP="002F0CFB">
            <w:pPr>
              <w:spacing w:line="300" w:lineRule="exact"/>
              <w:jc w:val="center"/>
              <w:rPr>
                <w:rFonts w:ascii="微軟正黑體" w:hAnsi="微軟正黑體" w:cs="Arial"/>
                <w:sz w:val="22"/>
              </w:rPr>
            </w:pPr>
            <w:r w:rsidRPr="00CE2E5A">
              <w:rPr>
                <w:rFonts w:ascii="微軟正黑體" w:hAnsi="微軟正黑體" w:cs="Arial"/>
                <w:sz w:val="22"/>
              </w:rPr>
              <w:t>實地訪視</w:t>
            </w:r>
          </w:p>
        </w:tc>
      </w:tr>
      <w:tr w:rsidR="00CE2E5A" w:rsidRPr="00CE2E5A" w:rsidTr="002F0CFB">
        <w:trPr>
          <w:trHeight w:val="620"/>
          <w:jc w:val="center"/>
        </w:trPr>
        <w:tc>
          <w:tcPr>
            <w:tcW w:w="8635" w:type="dxa"/>
            <w:vAlign w:val="center"/>
          </w:tcPr>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其他有利視力保健之作法，學校自行舉例，如：【同時為書面審查及實地訪視標準】</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1. 以視力保健為目的，學校設置特殊的設備設施（如燈光照明符合色溫</w:t>
            </w:r>
            <w:bookmarkStart w:id="16" w:name="_Hlk60663490"/>
            <w:r w:rsidRPr="00CE2E5A">
              <w:rPr>
                <w:rFonts w:ascii="微軟正黑體" w:hAnsi="微軟正黑體" w:cs="新細明體" w:hint="eastAsia"/>
                <w:color w:val="000000" w:themeColor="text1"/>
                <w:sz w:val="21"/>
                <w:szCs w:val="21"/>
              </w:rPr>
              <w:t>≦</w:t>
            </w:r>
            <w:r w:rsidRPr="00CE2E5A">
              <w:rPr>
                <w:rFonts w:ascii="微軟正黑體" w:hAnsi="微軟正黑體" w:cs="Arial"/>
                <w:color w:val="000000" w:themeColor="text1"/>
                <w:sz w:val="21"/>
                <w:szCs w:val="21"/>
              </w:rPr>
              <w:t>4</w:t>
            </w:r>
            <w:bookmarkEnd w:id="16"/>
            <w:r w:rsidRPr="00CE2E5A">
              <w:rPr>
                <w:rFonts w:ascii="微軟正黑體" w:hAnsi="微軟正黑體" w:cs="Arial"/>
                <w:color w:val="000000" w:themeColor="text1"/>
                <w:sz w:val="21"/>
                <w:szCs w:val="21"/>
              </w:rPr>
              <w:t>000k</w:t>
            </w:r>
            <w:r w:rsidRPr="00CE2E5A">
              <w:rPr>
                <w:rFonts w:ascii="微軟正黑體" w:hAnsi="微軟正黑體" w:cs="新細明體" w:hint="eastAsia"/>
                <w:color w:val="4D5156"/>
                <w:sz w:val="21"/>
                <w:szCs w:val="21"/>
                <w:shd w:val="clear" w:color="auto" w:fill="FFFFFF"/>
              </w:rPr>
              <w:t>）</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2. 學校如何營造適合戶外活動的環境。</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3. 下課教室淨空或天天120有淨空率及佐證資料。</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4.</w:t>
            </w:r>
            <w:bookmarkStart w:id="17" w:name="_Hlk60672021"/>
            <w:bookmarkStart w:id="18" w:name="_Hlk86338675"/>
            <w:bookmarkEnd w:id="17"/>
            <w:r w:rsidRPr="00CE2E5A">
              <w:rPr>
                <w:rFonts w:ascii="微軟正黑體" w:hAnsi="微軟正黑體" w:cs="Arial" w:hint="eastAsia"/>
                <w:sz w:val="22"/>
              </w:rPr>
              <w:t>防疫期有推動視力保健之特色作法</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hint="eastAsia"/>
                <w:sz w:val="22"/>
              </w:rPr>
              <w:t>5</w:t>
            </w:r>
            <w:r w:rsidRPr="00CE2E5A">
              <w:rPr>
                <w:rFonts w:ascii="微軟正黑體" w:hAnsi="微軟正黑體" w:cs="Arial"/>
                <w:sz w:val="22"/>
              </w:rPr>
              <w:t xml:space="preserve">. </w:t>
            </w:r>
            <w:r w:rsidRPr="00CE2E5A">
              <w:rPr>
                <w:rFonts w:ascii="微軟正黑體" w:hAnsi="微軟正黑體" w:cs="Arial" w:hint="eastAsia"/>
                <w:sz w:val="22"/>
              </w:rPr>
              <w:t>遠視儲備推動策略</w:t>
            </w:r>
          </w:p>
          <w:p w:rsidR="00CE2E5A" w:rsidRP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6.</w:t>
            </w:r>
            <w:r w:rsidRPr="00CE2E5A">
              <w:rPr>
                <w:rFonts w:ascii="微軟正黑體" w:hAnsi="微軟正黑體" w:cs="Arial" w:hint="eastAsia"/>
                <w:sz w:val="22"/>
              </w:rPr>
              <w:t>低年級減少紙本抄寫作業</w:t>
            </w:r>
          </w:p>
          <w:bookmarkEnd w:id="18"/>
          <w:p w:rsidR="00CE2E5A" w:rsidRDefault="00CE2E5A" w:rsidP="002F0CFB">
            <w:pPr>
              <w:spacing w:line="300" w:lineRule="exact"/>
              <w:ind w:left="284" w:hangingChars="129" w:hanging="284"/>
              <w:contextualSpacing/>
              <w:rPr>
                <w:rFonts w:ascii="微軟正黑體" w:hAnsi="微軟正黑體" w:cs="Arial"/>
                <w:sz w:val="22"/>
              </w:rPr>
            </w:pPr>
            <w:r w:rsidRPr="00CE2E5A">
              <w:rPr>
                <w:rFonts w:ascii="微軟正黑體" w:hAnsi="微軟正黑體" w:cs="Arial"/>
                <w:sz w:val="22"/>
              </w:rPr>
              <w:t>7.</w:t>
            </w:r>
            <w:bookmarkStart w:id="19" w:name="_Hlk60663941"/>
            <w:r w:rsidRPr="00CE2E5A">
              <w:rPr>
                <w:rFonts w:ascii="微軟正黑體" w:hAnsi="微軟正黑體" w:cs="Arial"/>
                <w:sz w:val="22"/>
              </w:rPr>
              <w:t>其他具有發展性特色之策略規劃與執行</w:t>
            </w:r>
            <w:bookmarkEnd w:id="19"/>
            <w:r w:rsidRPr="00CE2E5A">
              <w:rPr>
                <w:rFonts w:ascii="微軟正黑體" w:hAnsi="微軟正黑體" w:cs="Arial"/>
                <w:sz w:val="22"/>
              </w:rPr>
              <w:t>。</w:t>
            </w:r>
          </w:p>
          <w:p w:rsidR="00CE2E5A" w:rsidRPr="00CE2E5A" w:rsidRDefault="00CE2E5A" w:rsidP="002F0CFB">
            <w:pPr>
              <w:spacing w:line="300" w:lineRule="exact"/>
              <w:ind w:left="284" w:hangingChars="129" w:hanging="284"/>
              <w:contextualSpacing/>
              <w:rPr>
                <w:rFonts w:ascii="微軟正黑體" w:hAnsi="微軟正黑體" w:cs="Arial"/>
                <w:sz w:val="22"/>
              </w:rPr>
            </w:pPr>
          </w:p>
          <w:p w:rsidR="00CE2E5A" w:rsidRPr="00CE2E5A" w:rsidRDefault="00CE2E5A" w:rsidP="002F0CFB">
            <w:pPr>
              <w:spacing w:line="300" w:lineRule="exact"/>
              <w:ind w:left="284" w:hangingChars="129" w:hanging="284"/>
              <w:contextualSpacing/>
              <w:rPr>
                <w:rFonts w:ascii="微軟正黑體" w:hAnsi="微軟正黑體" w:cs="Arial"/>
                <w:color w:val="0070C0"/>
                <w:sz w:val="22"/>
              </w:rPr>
            </w:pPr>
            <w:r w:rsidRPr="00CE2E5A">
              <w:rPr>
                <w:rFonts w:ascii="微軟正黑體" w:hAnsi="微軟正黑體" w:cs="Arial"/>
                <w:color w:val="0070C0"/>
                <w:sz w:val="22"/>
              </w:rPr>
              <w:t>【參照資料】</w:t>
            </w:r>
          </w:p>
          <w:p w:rsidR="00CE2E5A" w:rsidRPr="00CE2E5A" w:rsidRDefault="00CE2E5A" w:rsidP="00CE2E5A">
            <w:pPr>
              <w:spacing w:line="300" w:lineRule="exact"/>
              <w:ind w:left="284" w:hangingChars="129" w:hanging="284"/>
              <w:contextualSpacing/>
              <w:rPr>
                <w:rFonts w:ascii="微軟正黑體" w:hAnsi="微軟正黑體" w:cs="Arial"/>
                <w:sz w:val="22"/>
              </w:rPr>
            </w:pPr>
            <w:r w:rsidRPr="00CE2E5A">
              <w:rPr>
                <w:rFonts w:ascii="微軟正黑體" w:hAnsi="微軟正黑體" w:cs="Arial"/>
                <w:color w:val="0070C0"/>
                <w:sz w:val="22"/>
              </w:rPr>
              <w:t>＊請提供相關佐證資料</w:t>
            </w:r>
          </w:p>
        </w:tc>
        <w:tc>
          <w:tcPr>
            <w:tcW w:w="720" w:type="dxa"/>
            <w:vAlign w:val="center"/>
          </w:tcPr>
          <w:p w:rsidR="00CE2E5A" w:rsidRPr="00CE2E5A" w:rsidRDefault="00CE2E5A" w:rsidP="002F0CFB">
            <w:pPr>
              <w:spacing w:line="300" w:lineRule="exact"/>
              <w:jc w:val="center"/>
              <w:rPr>
                <w:rFonts w:ascii="微軟正黑體" w:hAnsi="微軟正黑體" w:cs="Arial"/>
                <w:sz w:val="22"/>
              </w:rPr>
            </w:pPr>
          </w:p>
        </w:tc>
        <w:tc>
          <w:tcPr>
            <w:tcW w:w="720" w:type="dxa"/>
            <w:vAlign w:val="center"/>
          </w:tcPr>
          <w:p w:rsidR="00CE2E5A" w:rsidRPr="00CE2E5A" w:rsidRDefault="00CE2E5A" w:rsidP="002F0CFB">
            <w:pPr>
              <w:spacing w:line="300" w:lineRule="exact"/>
              <w:jc w:val="center"/>
              <w:rPr>
                <w:rFonts w:ascii="微軟正黑體" w:hAnsi="微軟正黑體" w:cs="Arial"/>
                <w:sz w:val="22"/>
              </w:rPr>
            </w:pPr>
          </w:p>
        </w:tc>
        <w:tc>
          <w:tcPr>
            <w:tcW w:w="720" w:type="dxa"/>
          </w:tcPr>
          <w:p w:rsidR="00CE2E5A" w:rsidRPr="00CE2E5A" w:rsidRDefault="00CE2E5A" w:rsidP="002F0CFB">
            <w:pPr>
              <w:spacing w:line="300" w:lineRule="exact"/>
              <w:jc w:val="center"/>
              <w:rPr>
                <w:rFonts w:ascii="微軟正黑體" w:hAnsi="微軟正黑體" w:cs="Arial"/>
                <w:sz w:val="22"/>
              </w:rPr>
            </w:pPr>
          </w:p>
        </w:tc>
      </w:tr>
    </w:tbl>
    <w:p w:rsidR="00CE2E5A" w:rsidRPr="00CE2E5A" w:rsidRDefault="00CE2E5A" w:rsidP="00CE2E5A">
      <w:pPr>
        <w:jc w:val="both"/>
        <w:rPr>
          <w:rFonts w:ascii="微軟正黑體" w:hAnsi="微軟正黑體" w:cs="Arial"/>
        </w:rPr>
      </w:pPr>
    </w:p>
    <w:p w:rsidR="00CE2E5A" w:rsidRPr="00CE2E5A" w:rsidRDefault="00CE2E5A" w:rsidP="00CE2E5A">
      <w:pPr>
        <w:widowControl/>
        <w:ind w:leftChars="-177" w:left="-425" w:rightChars="-71" w:right="-170" w:firstLineChars="150" w:firstLine="390"/>
        <w:rPr>
          <w:rFonts w:ascii="微軟正黑體" w:hAnsi="微軟正黑體" w:cs="Arial"/>
          <w:bCs/>
          <w:sz w:val="26"/>
          <w:szCs w:val="26"/>
          <w:u w:val="single"/>
        </w:rPr>
      </w:pPr>
      <w:r w:rsidRPr="00CE2E5A">
        <w:rPr>
          <w:rFonts w:ascii="微軟正黑體" w:hAnsi="微軟正黑體" w:cs="新細明體" w:hint="eastAsia"/>
          <w:sz w:val="26"/>
          <w:szCs w:val="26"/>
        </w:rPr>
        <w:t>承辦人：</w:t>
      </w:r>
      <w:r w:rsidRPr="00CE2E5A">
        <w:rPr>
          <w:rFonts w:ascii="微軟正黑體" w:hAnsi="微軟正黑體" w:cs="新細明體" w:hint="eastAsia"/>
          <w:sz w:val="26"/>
          <w:szCs w:val="26"/>
          <w:u w:val="single"/>
        </w:rPr>
        <w:t xml:space="preserve">                 </w:t>
      </w:r>
      <w:r w:rsidRPr="00CE2E5A">
        <w:rPr>
          <w:rFonts w:ascii="微軟正黑體" w:hAnsi="微軟正黑體" w:cs="新細明體" w:hint="eastAsia"/>
          <w:sz w:val="26"/>
          <w:szCs w:val="26"/>
        </w:rPr>
        <w:t>單位主管：</w:t>
      </w:r>
      <w:r w:rsidRPr="00CE2E5A">
        <w:rPr>
          <w:rFonts w:ascii="微軟正黑體" w:hAnsi="微軟正黑體" w:cs="新細明體" w:hint="eastAsia"/>
          <w:sz w:val="26"/>
          <w:szCs w:val="26"/>
          <w:u w:val="single"/>
        </w:rPr>
        <w:t xml:space="preserve">                </w:t>
      </w:r>
      <w:r w:rsidRPr="00CE2E5A">
        <w:rPr>
          <w:rFonts w:ascii="微軟正黑體" w:hAnsi="微軟正黑體" w:cs="新細明體" w:hint="eastAsia"/>
          <w:bCs/>
          <w:sz w:val="26"/>
          <w:szCs w:val="26"/>
        </w:rPr>
        <w:t>校長</w:t>
      </w:r>
      <w:r w:rsidRPr="00CE2E5A">
        <w:rPr>
          <w:rFonts w:ascii="微軟正黑體" w:hAnsi="微軟正黑體" w:cs="新細明體" w:hint="eastAsia"/>
          <w:sz w:val="26"/>
          <w:szCs w:val="26"/>
        </w:rPr>
        <w:t>：</w:t>
      </w:r>
      <w:r w:rsidRPr="00CE2E5A">
        <w:rPr>
          <w:rFonts w:ascii="微軟正黑體" w:hAnsi="微軟正黑體" w:cs="新細明體" w:hint="eastAsia"/>
          <w:sz w:val="26"/>
          <w:szCs w:val="26"/>
          <w:u w:val="single"/>
        </w:rPr>
        <w:t xml:space="preserve">                 </w:t>
      </w:r>
    </w:p>
    <w:p w:rsidR="00CE2E5A" w:rsidRPr="00CE2E5A" w:rsidRDefault="00CE2E5A" w:rsidP="00CE2E5A">
      <w:pPr>
        <w:widowControl/>
        <w:rPr>
          <w:rFonts w:ascii="微軟正黑體" w:hAnsi="微軟正黑體"/>
          <w:sz w:val="26"/>
          <w:szCs w:val="26"/>
        </w:rPr>
        <w:sectPr w:rsidR="00CE2E5A" w:rsidRPr="00CE2E5A" w:rsidSect="005F37CA">
          <w:pgSz w:w="11906" w:h="16838"/>
          <w:pgMar w:top="1440" w:right="1077" w:bottom="1440" w:left="1077" w:header="851" w:footer="992" w:gutter="0"/>
          <w:cols w:space="425"/>
          <w:docGrid w:type="lines" w:linePitch="360"/>
        </w:sectPr>
      </w:pPr>
    </w:p>
    <w:p w:rsidR="00CE2E5A" w:rsidRPr="00CE2E5A" w:rsidRDefault="00CE2E5A" w:rsidP="00CE2E5A">
      <w:pPr>
        <w:widowControl/>
        <w:rPr>
          <w:rFonts w:ascii="微軟正黑體" w:hAnsi="微軟正黑體" w:cs="Arial"/>
          <w:sz w:val="26"/>
          <w:szCs w:val="26"/>
        </w:rPr>
      </w:pPr>
      <w:r w:rsidRPr="003C014B">
        <w:rPr>
          <w:rFonts w:ascii="Times New Roman" w:eastAsia="標楷體" w:hAnsi="標楷體"/>
          <w:sz w:val="20"/>
        </w:rPr>
        <w:lastRenderedPageBreak/>
        <w:t>附件</w:t>
      </w:r>
      <w:r w:rsidRPr="003C014B">
        <w:rPr>
          <w:rFonts w:ascii="Times New Roman" w:eastAsia="標楷體" w:hAnsi="Times New Roman"/>
          <w:sz w:val="20"/>
        </w:rPr>
        <w:t>-</w:t>
      </w:r>
      <w:r w:rsidRPr="003C014B">
        <w:rPr>
          <w:rFonts w:ascii="新細明體" w:eastAsia="新細明體" w:hAnsi="新細明體" w:cs="新細明體" w:hint="eastAsia"/>
          <w:sz w:val="20"/>
        </w:rPr>
        <w:t>績優學校遴選推薦名單</w:t>
      </w:r>
      <w:r>
        <w:rPr>
          <w:rFonts w:ascii="新細明體" w:eastAsia="新細明體" w:hAnsi="新細明體" w:cs="新細明體" w:hint="eastAsia"/>
          <w:sz w:val="20"/>
        </w:rPr>
        <w:t xml:space="preserve">                         </w:t>
      </w:r>
      <w:r w:rsidRPr="00CE2E5A">
        <w:rPr>
          <w:rFonts w:ascii="微軟正黑體" w:hAnsi="微軟正黑體" w:cs="新細明體" w:hint="eastAsia"/>
          <w:b/>
          <w:sz w:val="32"/>
        </w:rPr>
        <w:t>教育部國民及學前教育署</w:t>
      </w:r>
    </w:p>
    <w:p w:rsidR="00CE2E5A" w:rsidRPr="00CE2E5A" w:rsidRDefault="00CE2E5A" w:rsidP="00CE2E5A">
      <w:pPr>
        <w:widowControl/>
        <w:snapToGrid w:val="0"/>
        <w:spacing w:line="276" w:lineRule="auto"/>
        <w:jc w:val="center"/>
        <w:rPr>
          <w:rFonts w:ascii="微軟正黑體" w:hAnsi="微軟正黑體" w:cs="Arial"/>
          <w:b/>
          <w:sz w:val="32"/>
        </w:rPr>
      </w:pPr>
      <w:r w:rsidRPr="00CE2E5A">
        <w:rPr>
          <w:rFonts w:ascii="微軟正黑體" w:hAnsi="微軟正黑體" w:cs="Arial"/>
          <w:b/>
          <w:bCs/>
          <w:sz w:val="32"/>
          <w:szCs w:val="32"/>
        </w:rPr>
        <w:t>110</w:t>
      </w:r>
      <w:r w:rsidRPr="00CE2E5A">
        <w:rPr>
          <w:rFonts w:ascii="微軟正黑體" w:hAnsi="微軟正黑體" w:cs="新細明體" w:hint="eastAsia"/>
          <w:sz w:val="32"/>
          <w:szCs w:val="32"/>
        </w:rPr>
        <w:t>學年度視力保健績優學校遴選</w:t>
      </w:r>
      <w:r w:rsidRPr="00CE2E5A">
        <w:rPr>
          <w:rFonts w:ascii="微軟正黑體" w:hAnsi="微軟正黑體" w:cs="Arial"/>
          <w:sz w:val="32"/>
          <w:szCs w:val="32"/>
        </w:rPr>
        <w:t>-</w:t>
      </w:r>
      <w:r w:rsidRPr="00CE2E5A">
        <w:rPr>
          <w:rFonts w:ascii="微軟正黑體" w:hAnsi="微軟正黑體" w:cs="新細明體" w:hint="eastAsia"/>
          <w:color w:val="000000" w:themeColor="text1"/>
          <w:sz w:val="32"/>
          <w:szCs w:val="28"/>
        </w:rPr>
        <w:t>績優學校遴選推薦名單</w:t>
      </w:r>
    </w:p>
    <w:p w:rsidR="00CE2E5A" w:rsidRPr="00CE2E5A" w:rsidRDefault="00CE2E5A" w:rsidP="00CE2E5A">
      <w:pPr>
        <w:widowControl/>
        <w:spacing w:line="276" w:lineRule="auto"/>
        <w:jc w:val="center"/>
        <w:rPr>
          <w:rFonts w:ascii="微軟正黑體" w:hAnsi="微軟正黑體" w:cs="Arial"/>
          <w:sz w:val="32"/>
          <w:szCs w:val="32"/>
        </w:rPr>
      </w:pPr>
      <w:r w:rsidRPr="00CE2E5A">
        <w:rPr>
          <w:rFonts w:ascii="微軟正黑體" w:hAnsi="微軟正黑體" w:cs="新細明體" w:hint="eastAsia"/>
          <w:sz w:val="32"/>
          <w:szCs w:val="32"/>
          <w:u w:val="single"/>
        </w:rPr>
        <w:t xml:space="preserve">            </w:t>
      </w:r>
      <w:r w:rsidRPr="00CE2E5A">
        <w:rPr>
          <w:rFonts w:ascii="微軟正黑體" w:hAnsi="微軟正黑體" w:cs="新細明體" w:hint="eastAsia"/>
          <w:sz w:val="32"/>
          <w:szCs w:val="32"/>
        </w:rPr>
        <w:t>縣</w:t>
      </w:r>
      <w:r w:rsidRPr="00CE2E5A">
        <w:rPr>
          <w:rFonts w:ascii="微軟正黑體" w:hAnsi="微軟正黑體" w:cs="Arial"/>
          <w:b/>
          <w:bCs/>
          <w:sz w:val="32"/>
          <w:szCs w:val="32"/>
        </w:rPr>
        <w:t>/</w:t>
      </w:r>
      <w:r w:rsidRPr="00CE2E5A">
        <w:rPr>
          <w:rFonts w:ascii="微軟正黑體" w:hAnsi="微軟正黑體" w:cs="新細明體" w:hint="eastAsia"/>
          <w:sz w:val="32"/>
          <w:szCs w:val="32"/>
        </w:rPr>
        <w:t>市推薦名單</w:t>
      </w:r>
    </w:p>
    <w:tbl>
      <w:tblPr>
        <w:tblW w:w="13325" w:type="dxa"/>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A0" w:firstRow="1" w:lastRow="0" w:firstColumn="1" w:lastColumn="0" w:noHBand="0" w:noVBand="0"/>
      </w:tblPr>
      <w:tblGrid>
        <w:gridCol w:w="2561"/>
        <w:gridCol w:w="4385"/>
        <w:gridCol w:w="1843"/>
        <w:gridCol w:w="1843"/>
        <w:gridCol w:w="2693"/>
      </w:tblGrid>
      <w:tr w:rsidR="00CE2E5A" w:rsidRPr="00CE2E5A" w:rsidTr="002F0CFB">
        <w:trPr>
          <w:trHeight w:val="1242"/>
        </w:trPr>
        <w:tc>
          <w:tcPr>
            <w:tcW w:w="2561" w:type="dxa"/>
            <w:tcBorders>
              <w:top w:val="thinThickSmallGap" w:sz="24" w:space="0" w:color="auto"/>
            </w:tcBorders>
            <w:vAlign w:val="center"/>
          </w:tcPr>
          <w:p w:rsidR="00CE2E5A" w:rsidRPr="00CE2E5A" w:rsidRDefault="00CE2E5A" w:rsidP="002F0CFB">
            <w:pPr>
              <w:pStyle w:val="Default"/>
              <w:jc w:val="center"/>
              <w:rPr>
                <w:rFonts w:ascii="微軟正黑體" w:eastAsia="微軟正黑體" w:hAnsi="微軟正黑體" w:cs="Arial"/>
                <w:sz w:val="28"/>
                <w:szCs w:val="28"/>
              </w:rPr>
            </w:pPr>
            <w:r w:rsidRPr="00CE2E5A">
              <w:rPr>
                <w:rFonts w:ascii="微軟正黑體" w:eastAsia="微軟正黑體" w:hAnsi="微軟正黑體" w:cs="新細明體" w:hint="eastAsia"/>
                <w:sz w:val="28"/>
                <w:szCs w:val="28"/>
              </w:rPr>
              <w:t>學校名稱</w:t>
            </w:r>
            <w:r w:rsidRPr="00CE2E5A">
              <w:rPr>
                <w:rFonts w:ascii="微軟正黑體" w:eastAsia="微軟正黑體" w:hAnsi="微軟正黑體" w:cs="Arial"/>
                <w:b/>
                <w:bCs/>
                <w:sz w:val="28"/>
                <w:szCs w:val="28"/>
              </w:rPr>
              <w:t>(</w:t>
            </w:r>
            <w:r w:rsidRPr="00CE2E5A">
              <w:rPr>
                <w:rFonts w:ascii="微軟正黑體" w:eastAsia="微軟正黑體" w:hAnsi="微軟正黑體" w:cs="新細明體" w:hint="eastAsia"/>
                <w:sz w:val="28"/>
                <w:szCs w:val="28"/>
              </w:rPr>
              <w:t>全銜</w:t>
            </w:r>
            <w:r w:rsidRPr="00CE2E5A">
              <w:rPr>
                <w:rFonts w:ascii="微軟正黑體" w:eastAsia="微軟正黑體" w:hAnsi="微軟正黑體" w:cs="Arial"/>
                <w:b/>
                <w:bCs/>
                <w:sz w:val="28"/>
                <w:szCs w:val="28"/>
              </w:rPr>
              <w:t>)</w:t>
            </w:r>
          </w:p>
          <w:p w:rsidR="00CE2E5A" w:rsidRPr="00CE2E5A" w:rsidRDefault="00CE2E5A" w:rsidP="002F0CFB">
            <w:pPr>
              <w:pStyle w:val="Default"/>
              <w:jc w:val="center"/>
              <w:rPr>
                <w:rFonts w:ascii="微軟正黑體" w:eastAsia="微軟正黑體" w:hAnsi="微軟正黑體" w:cs="Arial"/>
                <w:sz w:val="20"/>
                <w:szCs w:val="20"/>
              </w:rPr>
            </w:pPr>
            <w:r w:rsidRPr="00CE2E5A">
              <w:rPr>
                <w:rFonts w:ascii="微軟正黑體" w:eastAsia="微軟正黑體" w:hAnsi="微軟正黑體" w:cs="新細明體" w:hint="eastAsia"/>
                <w:sz w:val="20"/>
                <w:szCs w:val="20"/>
              </w:rPr>
              <w:t>如有區</w:t>
            </w:r>
            <w:r w:rsidRPr="00CE2E5A">
              <w:rPr>
                <w:rFonts w:ascii="微軟正黑體" w:eastAsia="微軟正黑體" w:hAnsi="微軟正黑體" w:cs="Arial"/>
                <w:b/>
                <w:bCs/>
                <w:sz w:val="20"/>
                <w:szCs w:val="20"/>
              </w:rPr>
              <w:t>/</w:t>
            </w:r>
            <w:r w:rsidRPr="00CE2E5A">
              <w:rPr>
                <w:rFonts w:ascii="微軟正黑體" w:eastAsia="微軟正黑體" w:hAnsi="微軟正黑體" w:cs="新細明體" w:hint="eastAsia"/>
                <w:sz w:val="20"/>
                <w:szCs w:val="20"/>
              </w:rPr>
              <w:t>市</w:t>
            </w:r>
            <w:r w:rsidRPr="00CE2E5A">
              <w:rPr>
                <w:rFonts w:ascii="微軟正黑體" w:eastAsia="微軟正黑體" w:hAnsi="微軟正黑體" w:cs="Arial"/>
                <w:b/>
                <w:bCs/>
                <w:sz w:val="20"/>
                <w:szCs w:val="20"/>
              </w:rPr>
              <w:t>/</w:t>
            </w:r>
            <w:r w:rsidRPr="00CE2E5A">
              <w:rPr>
                <w:rFonts w:ascii="微軟正黑體" w:eastAsia="微軟正黑體" w:hAnsi="微軟正黑體" w:cs="新細明體" w:hint="eastAsia"/>
                <w:sz w:val="20"/>
                <w:szCs w:val="20"/>
              </w:rPr>
              <w:t>鄉</w:t>
            </w:r>
            <w:r w:rsidRPr="00CE2E5A">
              <w:rPr>
                <w:rFonts w:ascii="微軟正黑體" w:eastAsia="微軟正黑體" w:hAnsi="微軟正黑體" w:cs="Arial"/>
                <w:b/>
                <w:bCs/>
                <w:sz w:val="20"/>
                <w:szCs w:val="20"/>
              </w:rPr>
              <w:t>/</w:t>
            </w:r>
            <w:r w:rsidRPr="00CE2E5A">
              <w:rPr>
                <w:rFonts w:ascii="微軟正黑體" w:eastAsia="微軟正黑體" w:hAnsi="微軟正黑體" w:cs="新細明體" w:hint="eastAsia"/>
                <w:sz w:val="20"/>
                <w:szCs w:val="20"/>
              </w:rPr>
              <w:t>鎮請註明</w:t>
            </w:r>
          </w:p>
        </w:tc>
        <w:tc>
          <w:tcPr>
            <w:tcW w:w="4385" w:type="dxa"/>
            <w:tcBorders>
              <w:top w:val="thinThickSmallGap" w:sz="24" w:space="0" w:color="auto"/>
            </w:tcBorders>
            <w:vAlign w:val="center"/>
          </w:tcPr>
          <w:p w:rsidR="00CE2E5A" w:rsidRPr="00CE2E5A" w:rsidRDefault="00CE2E5A" w:rsidP="002F0CFB">
            <w:pPr>
              <w:pStyle w:val="Default"/>
              <w:jc w:val="center"/>
              <w:rPr>
                <w:rFonts w:ascii="微軟正黑體" w:eastAsia="微軟正黑體" w:hAnsi="微軟正黑體" w:cs="Arial"/>
                <w:sz w:val="28"/>
                <w:szCs w:val="28"/>
              </w:rPr>
            </w:pPr>
            <w:r w:rsidRPr="00CE2E5A">
              <w:rPr>
                <w:rFonts w:ascii="微軟正黑體" w:eastAsia="微軟正黑體" w:hAnsi="微軟正黑體" w:cs="新細明體" w:hint="eastAsia"/>
                <w:sz w:val="28"/>
                <w:szCs w:val="28"/>
              </w:rPr>
              <w:t>地址</w:t>
            </w:r>
          </w:p>
          <w:p w:rsidR="00CE2E5A" w:rsidRPr="00CE2E5A" w:rsidRDefault="00CE2E5A" w:rsidP="002F0CFB">
            <w:pPr>
              <w:widowControl/>
              <w:jc w:val="center"/>
              <w:rPr>
                <w:rFonts w:ascii="微軟正黑體" w:hAnsi="微軟正黑體" w:cs="Arial"/>
              </w:rPr>
            </w:pPr>
            <w:r w:rsidRPr="00CE2E5A">
              <w:rPr>
                <w:rFonts w:ascii="微軟正黑體" w:hAnsi="微軟正黑體" w:cs="新細明體" w:hint="eastAsia"/>
                <w:sz w:val="20"/>
                <w:szCs w:val="20"/>
              </w:rPr>
              <w:t>請詳填郵遞區號共</w:t>
            </w:r>
            <w:r w:rsidRPr="00CE2E5A">
              <w:rPr>
                <w:rFonts w:ascii="微軟正黑體" w:hAnsi="微軟正黑體" w:cs="Arial"/>
                <w:b/>
                <w:bCs/>
                <w:sz w:val="20"/>
                <w:szCs w:val="20"/>
              </w:rPr>
              <w:t>5</w:t>
            </w:r>
            <w:r w:rsidRPr="00CE2E5A">
              <w:rPr>
                <w:rFonts w:ascii="微軟正黑體" w:hAnsi="微軟正黑體" w:cs="新細明體" w:hint="eastAsia"/>
                <w:sz w:val="20"/>
                <w:szCs w:val="20"/>
              </w:rPr>
              <w:t>碼</w:t>
            </w:r>
          </w:p>
        </w:tc>
        <w:tc>
          <w:tcPr>
            <w:tcW w:w="1843" w:type="dxa"/>
            <w:tcBorders>
              <w:top w:val="thinThickSmallGap" w:sz="24" w:space="0" w:color="auto"/>
            </w:tcBorders>
            <w:vAlign w:val="center"/>
          </w:tcPr>
          <w:p w:rsidR="00CE2E5A" w:rsidRPr="00CE2E5A" w:rsidRDefault="00CE2E5A" w:rsidP="002F0CFB">
            <w:pPr>
              <w:widowControl/>
              <w:jc w:val="center"/>
              <w:rPr>
                <w:rFonts w:ascii="微軟正黑體" w:hAnsi="微軟正黑體" w:cs="Arial"/>
              </w:rPr>
            </w:pPr>
            <w:r w:rsidRPr="00CE2E5A">
              <w:rPr>
                <w:rFonts w:ascii="微軟正黑體" w:hAnsi="微軟正黑體" w:cs="新細明體" w:hint="eastAsia"/>
              </w:rPr>
              <w:t>學校聯絡人</w:t>
            </w:r>
          </w:p>
        </w:tc>
        <w:tc>
          <w:tcPr>
            <w:tcW w:w="1843" w:type="dxa"/>
            <w:tcBorders>
              <w:top w:val="thinThickSmallGap" w:sz="24" w:space="0" w:color="auto"/>
            </w:tcBorders>
            <w:vAlign w:val="center"/>
          </w:tcPr>
          <w:p w:rsidR="00CE2E5A" w:rsidRPr="00CE2E5A" w:rsidRDefault="00CE2E5A" w:rsidP="002F0CFB">
            <w:pPr>
              <w:widowControl/>
              <w:jc w:val="center"/>
              <w:rPr>
                <w:rFonts w:ascii="微軟正黑體" w:hAnsi="微軟正黑體" w:cs="Arial"/>
              </w:rPr>
            </w:pPr>
            <w:r w:rsidRPr="00CE2E5A">
              <w:rPr>
                <w:rFonts w:ascii="微軟正黑體" w:hAnsi="微軟正黑體" w:cs="新細明體" w:hint="eastAsia"/>
              </w:rPr>
              <w:t>聯絡人職稱</w:t>
            </w:r>
          </w:p>
        </w:tc>
        <w:tc>
          <w:tcPr>
            <w:tcW w:w="2693" w:type="dxa"/>
            <w:tcBorders>
              <w:top w:val="thinThickSmallGap" w:sz="24" w:space="0" w:color="auto"/>
            </w:tcBorders>
            <w:vAlign w:val="center"/>
          </w:tcPr>
          <w:p w:rsidR="00CE2E5A" w:rsidRPr="00CE2E5A" w:rsidRDefault="00CE2E5A" w:rsidP="002F0CFB">
            <w:pPr>
              <w:widowControl/>
              <w:jc w:val="center"/>
              <w:rPr>
                <w:rFonts w:ascii="微軟正黑體" w:hAnsi="微軟正黑體" w:cs="Arial"/>
              </w:rPr>
            </w:pPr>
            <w:r w:rsidRPr="00CE2E5A">
              <w:rPr>
                <w:rFonts w:ascii="微軟正黑體" w:hAnsi="微軟正黑體" w:cs="新細明體" w:hint="eastAsia"/>
              </w:rPr>
              <w:t>聯絡電話</w:t>
            </w:r>
          </w:p>
          <w:p w:rsidR="00CE2E5A" w:rsidRPr="00CE2E5A" w:rsidRDefault="00CE2E5A" w:rsidP="002F0CFB">
            <w:pPr>
              <w:pStyle w:val="Default"/>
              <w:jc w:val="center"/>
              <w:rPr>
                <w:rFonts w:ascii="微軟正黑體" w:eastAsia="微軟正黑體" w:hAnsi="微軟正黑體" w:cs="Arial"/>
                <w:sz w:val="20"/>
                <w:szCs w:val="20"/>
              </w:rPr>
            </w:pPr>
            <w:r w:rsidRPr="00CE2E5A">
              <w:rPr>
                <w:rFonts w:ascii="微軟正黑體" w:eastAsia="微軟正黑體" w:hAnsi="微軟正黑體" w:cs="新細明體" w:hint="eastAsia"/>
                <w:sz w:val="20"/>
                <w:szCs w:val="20"/>
              </w:rPr>
              <w:t>請註明區碼與分機號碼</w:t>
            </w:r>
          </w:p>
        </w:tc>
      </w:tr>
      <w:tr w:rsidR="00CE2E5A" w:rsidRPr="00CE2E5A" w:rsidTr="002F0CFB">
        <w:trPr>
          <w:trHeight w:val="661"/>
        </w:trPr>
        <w:tc>
          <w:tcPr>
            <w:tcW w:w="2561" w:type="dxa"/>
          </w:tcPr>
          <w:p w:rsidR="00CE2E5A" w:rsidRPr="00CE2E5A" w:rsidRDefault="00CE2E5A" w:rsidP="002F0CFB">
            <w:pPr>
              <w:pStyle w:val="Default"/>
              <w:jc w:val="center"/>
              <w:rPr>
                <w:rFonts w:ascii="微軟正黑體" w:eastAsia="微軟正黑體" w:hAnsi="微軟正黑體" w:cs="Arial"/>
                <w:sz w:val="28"/>
                <w:szCs w:val="28"/>
              </w:rPr>
            </w:pPr>
          </w:p>
        </w:tc>
        <w:tc>
          <w:tcPr>
            <w:tcW w:w="4385" w:type="dxa"/>
          </w:tcPr>
          <w:p w:rsidR="00CE2E5A" w:rsidRPr="00CE2E5A" w:rsidRDefault="00CE2E5A" w:rsidP="002F0CFB">
            <w:pPr>
              <w:pStyle w:val="Default"/>
              <w:jc w:val="center"/>
              <w:rPr>
                <w:rFonts w:ascii="微軟正黑體" w:eastAsia="微軟正黑體" w:hAnsi="微軟正黑體" w:cs="Arial"/>
                <w:sz w:val="28"/>
                <w:szCs w:val="28"/>
              </w:rPr>
            </w:pPr>
          </w:p>
        </w:tc>
        <w:tc>
          <w:tcPr>
            <w:tcW w:w="1843" w:type="dxa"/>
          </w:tcPr>
          <w:p w:rsidR="00CE2E5A" w:rsidRPr="00CE2E5A" w:rsidRDefault="00CE2E5A" w:rsidP="002F0CFB">
            <w:pPr>
              <w:widowControl/>
              <w:jc w:val="center"/>
              <w:rPr>
                <w:rFonts w:ascii="微軟正黑體" w:hAnsi="微軟正黑體" w:cs="Arial"/>
              </w:rPr>
            </w:pPr>
          </w:p>
        </w:tc>
        <w:tc>
          <w:tcPr>
            <w:tcW w:w="1843" w:type="dxa"/>
          </w:tcPr>
          <w:p w:rsidR="00CE2E5A" w:rsidRPr="00CE2E5A" w:rsidRDefault="00CE2E5A" w:rsidP="002F0CFB">
            <w:pPr>
              <w:widowControl/>
              <w:jc w:val="center"/>
              <w:rPr>
                <w:rFonts w:ascii="微軟正黑體" w:hAnsi="微軟正黑體" w:cs="Arial"/>
              </w:rPr>
            </w:pPr>
          </w:p>
        </w:tc>
        <w:tc>
          <w:tcPr>
            <w:tcW w:w="2693" w:type="dxa"/>
          </w:tcPr>
          <w:p w:rsidR="00CE2E5A" w:rsidRPr="00CE2E5A" w:rsidRDefault="00CE2E5A" w:rsidP="002F0CFB">
            <w:pPr>
              <w:widowControl/>
              <w:jc w:val="center"/>
              <w:rPr>
                <w:rFonts w:ascii="微軟正黑體" w:hAnsi="微軟正黑體" w:cs="Arial"/>
              </w:rPr>
            </w:pPr>
          </w:p>
        </w:tc>
      </w:tr>
      <w:tr w:rsidR="00CE2E5A" w:rsidRPr="00CE2E5A" w:rsidTr="002F0CFB">
        <w:trPr>
          <w:trHeight w:val="661"/>
        </w:trPr>
        <w:tc>
          <w:tcPr>
            <w:tcW w:w="2561" w:type="dxa"/>
          </w:tcPr>
          <w:p w:rsidR="00CE2E5A" w:rsidRPr="00CE2E5A" w:rsidRDefault="00CE2E5A" w:rsidP="002F0CFB">
            <w:pPr>
              <w:pStyle w:val="Default"/>
              <w:jc w:val="center"/>
              <w:rPr>
                <w:rFonts w:ascii="微軟正黑體" w:eastAsia="微軟正黑體" w:hAnsi="微軟正黑體" w:cs="Arial"/>
                <w:sz w:val="28"/>
                <w:szCs w:val="28"/>
              </w:rPr>
            </w:pPr>
          </w:p>
        </w:tc>
        <w:tc>
          <w:tcPr>
            <w:tcW w:w="4385" w:type="dxa"/>
          </w:tcPr>
          <w:p w:rsidR="00CE2E5A" w:rsidRPr="00CE2E5A" w:rsidRDefault="00CE2E5A" w:rsidP="002F0CFB">
            <w:pPr>
              <w:pStyle w:val="Default"/>
              <w:jc w:val="center"/>
              <w:rPr>
                <w:rFonts w:ascii="微軟正黑體" w:eastAsia="微軟正黑體" w:hAnsi="微軟正黑體" w:cs="Arial"/>
                <w:sz w:val="28"/>
                <w:szCs w:val="28"/>
              </w:rPr>
            </w:pPr>
          </w:p>
        </w:tc>
        <w:tc>
          <w:tcPr>
            <w:tcW w:w="1843" w:type="dxa"/>
          </w:tcPr>
          <w:p w:rsidR="00CE2E5A" w:rsidRPr="00CE2E5A" w:rsidRDefault="00CE2E5A" w:rsidP="002F0CFB">
            <w:pPr>
              <w:widowControl/>
              <w:jc w:val="center"/>
              <w:rPr>
                <w:rFonts w:ascii="微軟正黑體" w:hAnsi="微軟正黑體" w:cs="Arial"/>
              </w:rPr>
            </w:pPr>
          </w:p>
        </w:tc>
        <w:tc>
          <w:tcPr>
            <w:tcW w:w="1843" w:type="dxa"/>
          </w:tcPr>
          <w:p w:rsidR="00CE2E5A" w:rsidRPr="00CE2E5A" w:rsidRDefault="00CE2E5A" w:rsidP="002F0CFB">
            <w:pPr>
              <w:widowControl/>
              <w:jc w:val="center"/>
              <w:rPr>
                <w:rFonts w:ascii="微軟正黑體" w:hAnsi="微軟正黑體" w:cs="Arial"/>
              </w:rPr>
            </w:pPr>
          </w:p>
        </w:tc>
        <w:tc>
          <w:tcPr>
            <w:tcW w:w="2693" w:type="dxa"/>
          </w:tcPr>
          <w:p w:rsidR="00CE2E5A" w:rsidRPr="00CE2E5A" w:rsidRDefault="00CE2E5A" w:rsidP="002F0CFB">
            <w:pPr>
              <w:widowControl/>
              <w:jc w:val="center"/>
              <w:rPr>
                <w:rFonts w:ascii="微軟正黑體" w:hAnsi="微軟正黑體" w:cs="Arial"/>
              </w:rPr>
            </w:pPr>
          </w:p>
        </w:tc>
      </w:tr>
      <w:tr w:rsidR="00CE2E5A" w:rsidRPr="00CE2E5A" w:rsidTr="002F0CFB">
        <w:trPr>
          <w:trHeight w:val="661"/>
        </w:trPr>
        <w:tc>
          <w:tcPr>
            <w:tcW w:w="2561" w:type="dxa"/>
          </w:tcPr>
          <w:p w:rsidR="00CE2E5A" w:rsidRPr="00CE2E5A" w:rsidRDefault="00CE2E5A" w:rsidP="002F0CFB">
            <w:pPr>
              <w:pStyle w:val="Default"/>
              <w:jc w:val="center"/>
              <w:rPr>
                <w:rFonts w:ascii="微軟正黑體" w:eastAsia="微軟正黑體" w:hAnsi="微軟正黑體" w:cs="Arial"/>
                <w:sz w:val="28"/>
                <w:szCs w:val="28"/>
              </w:rPr>
            </w:pPr>
          </w:p>
        </w:tc>
        <w:tc>
          <w:tcPr>
            <w:tcW w:w="4385" w:type="dxa"/>
          </w:tcPr>
          <w:p w:rsidR="00CE2E5A" w:rsidRPr="00CE2E5A" w:rsidRDefault="00CE2E5A" w:rsidP="002F0CFB">
            <w:pPr>
              <w:pStyle w:val="Default"/>
              <w:jc w:val="center"/>
              <w:rPr>
                <w:rFonts w:ascii="微軟正黑體" w:eastAsia="微軟正黑體" w:hAnsi="微軟正黑體" w:cs="Arial"/>
                <w:sz w:val="28"/>
                <w:szCs w:val="28"/>
              </w:rPr>
            </w:pPr>
          </w:p>
        </w:tc>
        <w:tc>
          <w:tcPr>
            <w:tcW w:w="1843" w:type="dxa"/>
          </w:tcPr>
          <w:p w:rsidR="00CE2E5A" w:rsidRPr="00CE2E5A" w:rsidRDefault="00CE2E5A" w:rsidP="002F0CFB">
            <w:pPr>
              <w:widowControl/>
              <w:jc w:val="center"/>
              <w:rPr>
                <w:rFonts w:ascii="微軟正黑體" w:hAnsi="微軟正黑體" w:cs="Arial"/>
              </w:rPr>
            </w:pPr>
          </w:p>
        </w:tc>
        <w:tc>
          <w:tcPr>
            <w:tcW w:w="1843" w:type="dxa"/>
          </w:tcPr>
          <w:p w:rsidR="00CE2E5A" w:rsidRPr="00CE2E5A" w:rsidRDefault="00CE2E5A" w:rsidP="002F0CFB">
            <w:pPr>
              <w:widowControl/>
              <w:jc w:val="center"/>
              <w:rPr>
                <w:rFonts w:ascii="微軟正黑體" w:hAnsi="微軟正黑體" w:cs="Arial"/>
              </w:rPr>
            </w:pPr>
          </w:p>
        </w:tc>
        <w:tc>
          <w:tcPr>
            <w:tcW w:w="2693" w:type="dxa"/>
          </w:tcPr>
          <w:p w:rsidR="00CE2E5A" w:rsidRPr="00CE2E5A" w:rsidRDefault="00CE2E5A" w:rsidP="002F0CFB">
            <w:pPr>
              <w:widowControl/>
              <w:jc w:val="center"/>
              <w:rPr>
                <w:rFonts w:ascii="微軟正黑體" w:hAnsi="微軟正黑體" w:cs="Arial"/>
              </w:rPr>
            </w:pPr>
          </w:p>
        </w:tc>
      </w:tr>
      <w:tr w:rsidR="00CE2E5A" w:rsidRPr="00CE2E5A" w:rsidTr="002F0CFB">
        <w:trPr>
          <w:trHeight w:val="661"/>
        </w:trPr>
        <w:tc>
          <w:tcPr>
            <w:tcW w:w="2561" w:type="dxa"/>
            <w:tcBorders>
              <w:bottom w:val="thickThinSmallGap" w:sz="24" w:space="0" w:color="auto"/>
            </w:tcBorders>
          </w:tcPr>
          <w:p w:rsidR="00CE2E5A" w:rsidRPr="00CE2E5A" w:rsidRDefault="00CE2E5A" w:rsidP="002F0CFB">
            <w:pPr>
              <w:pStyle w:val="Default"/>
              <w:jc w:val="center"/>
              <w:rPr>
                <w:rFonts w:ascii="微軟正黑體" w:eastAsia="微軟正黑體" w:hAnsi="微軟正黑體" w:cs="Arial"/>
                <w:sz w:val="28"/>
                <w:szCs w:val="28"/>
              </w:rPr>
            </w:pPr>
          </w:p>
        </w:tc>
        <w:tc>
          <w:tcPr>
            <w:tcW w:w="4385" w:type="dxa"/>
            <w:tcBorders>
              <w:bottom w:val="thickThinSmallGap" w:sz="24" w:space="0" w:color="auto"/>
            </w:tcBorders>
          </w:tcPr>
          <w:p w:rsidR="00CE2E5A" w:rsidRPr="00CE2E5A" w:rsidRDefault="00CE2E5A" w:rsidP="002F0CFB">
            <w:pPr>
              <w:pStyle w:val="Default"/>
              <w:jc w:val="center"/>
              <w:rPr>
                <w:rFonts w:ascii="微軟正黑體" w:eastAsia="微軟正黑體" w:hAnsi="微軟正黑體" w:cs="Arial"/>
                <w:sz w:val="28"/>
                <w:szCs w:val="28"/>
              </w:rPr>
            </w:pPr>
          </w:p>
        </w:tc>
        <w:tc>
          <w:tcPr>
            <w:tcW w:w="1843" w:type="dxa"/>
            <w:tcBorders>
              <w:bottom w:val="thickThinSmallGap" w:sz="24" w:space="0" w:color="auto"/>
            </w:tcBorders>
          </w:tcPr>
          <w:p w:rsidR="00CE2E5A" w:rsidRPr="00CE2E5A" w:rsidRDefault="00CE2E5A" w:rsidP="002F0CFB">
            <w:pPr>
              <w:widowControl/>
              <w:jc w:val="center"/>
              <w:rPr>
                <w:rFonts w:ascii="微軟正黑體" w:hAnsi="微軟正黑體" w:cs="Arial"/>
              </w:rPr>
            </w:pPr>
          </w:p>
        </w:tc>
        <w:tc>
          <w:tcPr>
            <w:tcW w:w="1843" w:type="dxa"/>
            <w:tcBorders>
              <w:bottom w:val="thickThinSmallGap" w:sz="24" w:space="0" w:color="auto"/>
            </w:tcBorders>
          </w:tcPr>
          <w:p w:rsidR="00CE2E5A" w:rsidRPr="00CE2E5A" w:rsidRDefault="00CE2E5A" w:rsidP="002F0CFB">
            <w:pPr>
              <w:widowControl/>
              <w:jc w:val="center"/>
              <w:rPr>
                <w:rFonts w:ascii="微軟正黑體" w:hAnsi="微軟正黑體" w:cs="Arial"/>
              </w:rPr>
            </w:pPr>
          </w:p>
        </w:tc>
        <w:tc>
          <w:tcPr>
            <w:tcW w:w="2693" w:type="dxa"/>
            <w:tcBorders>
              <w:bottom w:val="thickThinSmallGap" w:sz="24" w:space="0" w:color="auto"/>
            </w:tcBorders>
          </w:tcPr>
          <w:p w:rsidR="00CE2E5A" w:rsidRPr="00CE2E5A" w:rsidRDefault="00CE2E5A" w:rsidP="002F0CFB">
            <w:pPr>
              <w:widowControl/>
              <w:jc w:val="center"/>
              <w:rPr>
                <w:rFonts w:ascii="微軟正黑體" w:hAnsi="微軟正黑體" w:cs="Arial"/>
              </w:rPr>
            </w:pPr>
          </w:p>
        </w:tc>
      </w:tr>
    </w:tbl>
    <w:p w:rsidR="00CE2E5A" w:rsidRPr="00CE2E5A" w:rsidRDefault="00CE2E5A" w:rsidP="00CE2E5A">
      <w:pPr>
        <w:pStyle w:val="Default"/>
        <w:rPr>
          <w:rFonts w:ascii="微軟正黑體" w:eastAsia="微軟正黑體" w:hAnsi="微軟正黑體" w:cs="Arial"/>
          <w:sz w:val="22"/>
          <w:szCs w:val="22"/>
        </w:rPr>
      </w:pPr>
      <w:r w:rsidRPr="00CE2E5A">
        <w:rPr>
          <w:rFonts w:ascii="微軟正黑體" w:eastAsia="微軟正黑體" w:hAnsi="微軟正黑體" w:cs="Arial"/>
          <w:sz w:val="22"/>
          <w:szCs w:val="22"/>
        </w:rPr>
        <w:t>備註：</w:t>
      </w:r>
    </w:p>
    <w:p w:rsidR="00CE2E5A" w:rsidRPr="00CE2E5A" w:rsidRDefault="00CE2E5A" w:rsidP="00CE2E5A">
      <w:pPr>
        <w:pStyle w:val="Default"/>
        <w:ind w:left="236" w:hangingChars="118" w:hanging="236"/>
        <w:rPr>
          <w:rFonts w:ascii="微軟正黑體" w:eastAsia="微軟正黑體" w:hAnsi="微軟正黑體" w:cs="Arial"/>
          <w:sz w:val="20"/>
          <w:szCs w:val="21"/>
        </w:rPr>
      </w:pPr>
      <w:r w:rsidRPr="00CE2E5A">
        <w:rPr>
          <w:rFonts w:ascii="微軟正黑體" w:eastAsia="微軟正黑體" w:hAnsi="微軟正黑體" w:cs="Arial"/>
          <w:b/>
          <w:bCs/>
          <w:sz w:val="20"/>
          <w:szCs w:val="21"/>
        </w:rPr>
        <w:t xml:space="preserve">1. </w:t>
      </w:r>
      <w:r w:rsidRPr="00CE2E5A">
        <w:rPr>
          <w:rFonts w:ascii="微軟正黑體" w:eastAsia="微軟正黑體" w:hAnsi="微軟正黑體" w:cs="新細明體" w:hint="eastAsia"/>
          <w:sz w:val="20"/>
          <w:szCs w:val="21"/>
        </w:rPr>
        <w:t>各縣市推薦學校校數：</w:t>
      </w:r>
      <w:r w:rsidRPr="00CE2E5A">
        <w:rPr>
          <w:rFonts w:ascii="微軟正黑體" w:eastAsia="微軟正黑體" w:hAnsi="微軟正黑體" w:cs="新細明體" w:hint="eastAsia"/>
          <w:color w:val="auto"/>
          <w:sz w:val="20"/>
          <w:szCs w:val="21"/>
        </w:rPr>
        <w:t>各縣市至少薦送</w:t>
      </w:r>
      <w:r w:rsidRPr="00CE2E5A">
        <w:rPr>
          <w:rFonts w:ascii="微軟正黑體" w:eastAsia="微軟正黑體" w:hAnsi="微軟正黑體" w:cs="Arial" w:hint="eastAsia"/>
          <w:color w:val="auto"/>
          <w:sz w:val="20"/>
          <w:szCs w:val="21"/>
        </w:rPr>
        <w:t>1</w:t>
      </w:r>
      <w:r w:rsidRPr="00CE2E5A">
        <w:rPr>
          <w:rFonts w:ascii="微軟正黑體" w:eastAsia="微軟正黑體" w:hAnsi="微軟正黑體" w:cs="新細明體" w:hint="eastAsia"/>
          <w:color w:val="auto"/>
          <w:sz w:val="20"/>
          <w:szCs w:val="21"/>
        </w:rPr>
        <w:t>校，至多</w:t>
      </w:r>
      <w:r w:rsidRPr="00CE2E5A">
        <w:rPr>
          <w:rFonts w:ascii="微軟正黑體" w:eastAsia="微軟正黑體" w:hAnsi="微軟正黑體" w:cs="Arial" w:hint="eastAsia"/>
          <w:color w:val="auto"/>
          <w:sz w:val="20"/>
          <w:szCs w:val="21"/>
        </w:rPr>
        <w:t>3</w:t>
      </w:r>
      <w:r w:rsidRPr="00CE2E5A">
        <w:rPr>
          <w:rFonts w:ascii="微軟正黑體" w:eastAsia="微軟正黑體" w:hAnsi="微軟正黑體" w:cs="新細明體" w:hint="eastAsia"/>
          <w:color w:val="auto"/>
          <w:sz w:val="20"/>
          <w:szCs w:val="21"/>
        </w:rPr>
        <w:t>校；薦送</w:t>
      </w:r>
      <w:r w:rsidRPr="00CE2E5A">
        <w:rPr>
          <w:rFonts w:ascii="微軟正黑體" w:eastAsia="微軟正黑體" w:hAnsi="微軟正黑體" w:cs="Arial" w:hint="eastAsia"/>
          <w:color w:val="auto"/>
          <w:sz w:val="20"/>
          <w:szCs w:val="21"/>
        </w:rPr>
        <w:t>2</w:t>
      </w:r>
      <w:r w:rsidRPr="00CE2E5A">
        <w:rPr>
          <w:rFonts w:ascii="微軟正黑體" w:eastAsia="微軟正黑體" w:hAnsi="微軟正黑體" w:cs="新細明體" w:hint="eastAsia"/>
          <w:color w:val="auto"/>
          <w:sz w:val="20"/>
          <w:szCs w:val="21"/>
        </w:rPr>
        <w:t>校之縣市，需至少薦送一所班級數達</w:t>
      </w:r>
      <w:r w:rsidRPr="00CE2E5A">
        <w:rPr>
          <w:rFonts w:ascii="微軟正黑體" w:eastAsia="微軟正黑體" w:hAnsi="微軟正黑體" w:cs="Arial" w:hint="eastAsia"/>
          <w:color w:val="auto"/>
          <w:sz w:val="20"/>
          <w:szCs w:val="21"/>
        </w:rPr>
        <w:t>20</w:t>
      </w:r>
      <w:r w:rsidRPr="00CE2E5A">
        <w:rPr>
          <w:rFonts w:ascii="微軟正黑體" w:eastAsia="微軟正黑體" w:hAnsi="微軟正黑體" w:cs="新細明體" w:hint="eastAsia"/>
          <w:color w:val="auto"/>
          <w:sz w:val="20"/>
          <w:szCs w:val="21"/>
        </w:rPr>
        <w:t>班以上之學校；</w:t>
      </w:r>
      <w:r w:rsidRPr="00CE2E5A">
        <w:rPr>
          <w:rFonts w:ascii="微軟正黑體" w:eastAsia="微軟正黑體" w:hAnsi="微軟正黑體" w:cs="新細明體" w:hint="eastAsia"/>
          <w:sz w:val="20"/>
          <w:szCs w:val="21"/>
        </w:rPr>
        <w:t>薦送</w:t>
      </w:r>
      <w:r w:rsidRPr="00CE2E5A">
        <w:rPr>
          <w:rFonts w:ascii="微軟正黑體" w:eastAsia="微軟正黑體" w:hAnsi="微軟正黑體" w:cs="Arial" w:hint="eastAsia"/>
          <w:sz w:val="20"/>
          <w:szCs w:val="21"/>
        </w:rPr>
        <w:t>3</w:t>
      </w:r>
      <w:r w:rsidRPr="00CE2E5A">
        <w:rPr>
          <w:rFonts w:ascii="微軟正黑體" w:eastAsia="微軟正黑體" w:hAnsi="微軟正黑體" w:cs="新細明體" w:hint="eastAsia"/>
          <w:sz w:val="20"/>
          <w:szCs w:val="21"/>
        </w:rPr>
        <w:t>校之縣市，需至少薦送一所班級數達</w:t>
      </w:r>
      <w:r w:rsidRPr="00CE2E5A">
        <w:rPr>
          <w:rFonts w:ascii="微軟正黑體" w:eastAsia="微軟正黑體" w:hAnsi="微軟正黑體" w:cs="Arial" w:hint="eastAsia"/>
          <w:sz w:val="20"/>
          <w:szCs w:val="21"/>
        </w:rPr>
        <w:t>40</w:t>
      </w:r>
      <w:r w:rsidRPr="00CE2E5A">
        <w:rPr>
          <w:rFonts w:ascii="微軟正黑體" w:eastAsia="微軟正黑體" w:hAnsi="微軟正黑體" w:cs="新細明體" w:hint="eastAsia"/>
          <w:sz w:val="20"/>
          <w:szCs w:val="21"/>
        </w:rPr>
        <w:t>班以上之學校</w:t>
      </w:r>
      <w:r w:rsidRPr="00CE2E5A">
        <w:rPr>
          <w:rFonts w:ascii="微軟正黑體" w:eastAsia="微軟正黑體" w:hAnsi="微軟正黑體" w:cs="新細明體" w:hint="eastAsia"/>
          <w:color w:val="auto"/>
          <w:sz w:val="20"/>
          <w:szCs w:val="21"/>
        </w:rPr>
        <w:t>，若縣市轄內學校均未達</w:t>
      </w:r>
      <w:r w:rsidRPr="00CE2E5A">
        <w:rPr>
          <w:rFonts w:ascii="微軟正黑體" w:eastAsia="微軟正黑體" w:hAnsi="微軟正黑體" w:cs="Arial" w:hint="eastAsia"/>
          <w:color w:val="auto"/>
          <w:sz w:val="20"/>
          <w:szCs w:val="21"/>
        </w:rPr>
        <w:t>20</w:t>
      </w:r>
      <w:r w:rsidRPr="00CE2E5A">
        <w:rPr>
          <w:rFonts w:ascii="微軟正黑體" w:eastAsia="微軟正黑體" w:hAnsi="微軟正黑體" w:cs="新細明體" w:hint="eastAsia"/>
          <w:color w:val="auto"/>
          <w:sz w:val="20"/>
          <w:szCs w:val="21"/>
        </w:rPr>
        <w:t>班，則不受第</w:t>
      </w:r>
      <w:r w:rsidRPr="00CE2E5A">
        <w:rPr>
          <w:rFonts w:ascii="微軟正黑體" w:eastAsia="微軟正黑體" w:hAnsi="微軟正黑體" w:cs="Arial" w:hint="eastAsia"/>
          <w:color w:val="auto"/>
          <w:sz w:val="20"/>
          <w:szCs w:val="21"/>
        </w:rPr>
        <w:t>(2)</w:t>
      </w:r>
      <w:r w:rsidRPr="00CE2E5A">
        <w:rPr>
          <w:rFonts w:ascii="微軟正黑體" w:eastAsia="微軟正黑體" w:hAnsi="微軟正黑體" w:cs="新細明體" w:hint="eastAsia"/>
          <w:color w:val="auto"/>
          <w:sz w:val="20"/>
          <w:szCs w:val="21"/>
        </w:rPr>
        <w:t>、</w:t>
      </w:r>
      <w:r w:rsidRPr="00CE2E5A">
        <w:rPr>
          <w:rFonts w:ascii="微軟正黑體" w:eastAsia="微軟正黑體" w:hAnsi="微軟正黑體" w:cs="Arial" w:hint="eastAsia"/>
          <w:color w:val="auto"/>
          <w:sz w:val="20"/>
          <w:szCs w:val="21"/>
        </w:rPr>
        <w:t>(3)</w:t>
      </w:r>
      <w:r w:rsidRPr="00CE2E5A">
        <w:rPr>
          <w:rFonts w:ascii="微軟正黑體" w:eastAsia="微軟正黑體" w:hAnsi="微軟正黑體" w:cs="新細明體" w:hint="eastAsia"/>
          <w:color w:val="auto"/>
          <w:sz w:val="20"/>
          <w:szCs w:val="21"/>
        </w:rPr>
        <w:t>項限制</w:t>
      </w:r>
      <w:r w:rsidRPr="00CE2E5A">
        <w:rPr>
          <w:rFonts w:ascii="微軟正黑體" w:eastAsia="微軟正黑體" w:hAnsi="微軟正黑體" w:cs="新細明體" w:hint="eastAsia"/>
          <w:sz w:val="20"/>
          <w:szCs w:val="21"/>
        </w:rPr>
        <w:t>。</w:t>
      </w:r>
    </w:p>
    <w:p w:rsidR="00CE2E5A" w:rsidRPr="00CE2E5A" w:rsidRDefault="00CE2E5A" w:rsidP="00CE2E5A">
      <w:pPr>
        <w:pStyle w:val="Default"/>
        <w:ind w:left="246" w:hangingChars="123" w:hanging="246"/>
        <w:rPr>
          <w:rFonts w:ascii="微軟正黑體" w:eastAsia="微軟正黑體" w:hAnsi="微軟正黑體" w:cs="Arial"/>
          <w:sz w:val="20"/>
          <w:szCs w:val="21"/>
        </w:rPr>
      </w:pPr>
      <w:r w:rsidRPr="00CE2E5A">
        <w:rPr>
          <w:rFonts w:ascii="微軟正黑體" w:eastAsia="微軟正黑體" w:hAnsi="微軟正黑體" w:cs="Arial"/>
          <w:b/>
          <w:bCs/>
          <w:sz w:val="20"/>
          <w:szCs w:val="21"/>
        </w:rPr>
        <w:t xml:space="preserve">2. </w:t>
      </w:r>
      <w:r w:rsidRPr="00CE2E5A">
        <w:rPr>
          <w:rFonts w:ascii="微軟正黑體" w:eastAsia="微軟正黑體" w:hAnsi="微軟正黑體" w:cs="新細明體" w:hint="eastAsia"/>
          <w:sz w:val="20"/>
          <w:szCs w:val="21"/>
        </w:rPr>
        <w:t>本表填妥後，請務必核章，連同「</w:t>
      </w:r>
      <w:r w:rsidRPr="00CE2E5A">
        <w:rPr>
          <w:rFonts w:ascii="微軟正黑體" w:eastAsia="微軟正黑體" w:hAnsi="微軟正黑體" w:cs="新細明體" w:hint="eastAsia"/>
          <w:b/>
          <w:sz w:val="20"/>
          <w:szCs w:val="21"/>
        </w:rPr>
        <w:t>評分表</w:t>
      </w:r>
      <w:r w:rsidRPr="00CE2E5A">
        <w:rPr>
          <w:rFonts w:ascii="微軟正黑體" w:eastAsia="微軟正黑體" w:hAnsi="微軟正黑體" w:cs="新細明體" w:hint="eastAsia"/>
          <w:sz w:val="20"/>
          <w:szCs w:val="21"/>
        </w:rPr>
        <w:t>」及「</w:t>
      </w:r>
      <w:r w:rsidRPr="00CE2E5A">
        <w:rPr>
          <w:rFonts w:ascii="微軟正黑體" w:eastAsia="微軟正黑體" w:hAnsi="微軟正黑體" w:cs="新細明體" w:hint="eastAsia"/>
          <w:b/>
          <w:sz w:val="20"/>
          <w:szCs w:val="21"/>
        </w:rPr>
        <w:t>學校基本資料表</w:t>
      </w:r>
      <w:r w:rsidRPr="00CE2E5A">
        <w:rPr>
          <w:rFonts w:ascii="微軟正黑體" w:eastAsia="微軟正黑體" w:hAnsi="微軟正黑體" w:cs="新細明體" w:hint="eastAsia"/>
          <w:sz w:val="20"/>
          <w:szCs w:val="21"/>
        </w:rPr>
        <w:t>」並於</w:t>
      </w:r>
      <w:r w:rsidRPr="00CE2E5A">
        <w:rPr>
          <w:rFonts w:ascii="微軟正黑體" w:eastAsia="微軟正黑體" w:hAnsi="微軟正黑體" w:cs="Arial"/>
          <w:b/>
          <w:bCs/>
          <w:sz w:val="20"/>
          <w:szCs w:val="21"/>
          <w:shd w:val="pct15" w:color="auto" w:fill="FFFFFF"/>
        </w:rPr>
        <w:t>110</w:t>
      </w:r>
      <w:r w:rsidRPr="00CE2E5A">
        <w:rPr>
          <w:rFonts w:ascii="微軟正黑體" w:eastAsia="微軟正黑體" w:hAnsi="微軟正黑體" w:cs="新細明體" w:hint="eastAsia"/>
          <w:sz w:val="20"/>
          <w:szCs w:val="21"/>
          <w:shd w:val="pct15" w:color="auto" w:fill="FFFFFF"/>
        </w:rPr>
        <w:t>年</w:t>
      </w:r>
      <w:r w:rsidRPr="00CE2E5A">
        <w:rPr>
          <w:rFonts w:ascii="微軟正黑體" w:eastAsia="微軟正黑體" w:hAnsi="微軟正黑體" w:cs="Arial"/>
          <w:b/>
          <w:bCs/>
          <w:sz w:val="20"/>
          <w:szCs w:val="21"/>
          <w:shd w:val="pct15" w:color="auto" w:fill="FFFFFF"/>
        </w:rPr>
        <w:t>12</w:t>
      </w:r>
      <w:r w:rsidRPr="00CE2E5A">
        <w:rPr>
          <w:rFonts w:ascii="微軟正黑體" w:eastAsia="微軟正黑體" w:hAnsi="微軟正黑體" w:cs="新細明體" w:hint="eastAsia"/>
          <w:sz w:val="20"/>
          <w:szCs w:val="21"/>
          <w:shd w:val="pct15" w:color="auto" w:fill="FFFFFF"/>
        </w:rPr>
        <w:t>月</w:t>
      </w:r>
      <w:r w:rsidRPr="00CE2E5A">
        <w:rPr>
          <w:rFonts w:ascii="微軟正黑體" w:eastAsia="微軟正黑體" w:hAnsi="微軟正黑體" w:cs="Arial"/>
          <w:b/>
          <w:bCs/>
          <w:sz w:val="20"/>
          <w:szCs w:val="21"/>
          <w:shd w:val="pct15" w:color="auto" w:fill="FFFFFF"/>
        </w:rPr>
        <w:t>10</w:t>
      </w:r>
      <w:r w:rsidRPr="00CE2E5A">
        <w:rPr>
          <w:rFonts w:ascii="微軟正黑體" w:eastAsia="微軟正黑體" w:hAnsi="微軟正黑體" w:cs="新細明體" w:hint="eastAsia"/>
          <w:sz w:val="20"/>
          <w:szCs w:val="21"/>
          <w:shd w:val="pct15" w:color="auto" w:fill="FFFFFF"/>
        </w:rPr>
        <w:t>日</w:t>
      </w:r>
      <w:r w:rsidRPr="00CE2E5A">
        <w:rPr>
          <w:rFonts w:ascii="微軟正黑體" w:eastAsia="微軟正黑體" w:hAnsi="微軟正黑體" w:cs="新細明體" w:hint="eastAsia"/>
          <w:sz w:val="20"/>
          <w:szCs w:val="21"/>
        </w:rPr>
        <w:t>前，</w:t>
      </w:r>
      <w:hyperlink r:id="rId8" w:history="1">
        <w:r w:rsidRPr="00CE2E5A">
          <w:rPr>
            <w:rStyle w:val="a8"/>
            <w:rFonts w:ascii="微軟正黑體" w:eastAsia="微軟正黑體" w:hAnsi="微軟正黑體" w:cs="新細明體" w:hint="eastAsia"/>
            <w:color w:val="auto"/>
            <w:sz w:val="20"/>
            <w:szCs w:val="21"/>
            <w:u w:val="none"/>
          </w:rPr>
          <w:t>將掃描檔</w:t>
        </w:r>
        <w:r w:rsidRPr="00CE2E5A">
          <w:rPr>
            <w:rStyle w:val="a8"/>
            <w:rFonts w:ascii="微軟正黑體" w:eastAsia="微軟正黑體" w:hAnsi="微軟正黑體" w:cs="Arial" w:hint="eastAsia"/>
            <w:color w:val="auto"/>
            <w:sz w:val="20"/>
            <w:szCs w:val="21"/>
            <w:u w:val="none"/>
          </w:rPr>
          <w:t>/</w:t>
        </w:r>
        <w:r w:rsidRPr="00CE2E5A">
          <w:rPr>
            <w:rStyle w:val="a8"/>
            <w:rFonts w:ascii="微軟正黑體" w:eastAsia="微軟正黑體" w:hAnsi="微軟正黑體" w:cs="新細明體" w:hint="eastAsia"/>
            <w:color w:val="auto"/>
            <w:sz w:val="20"/>
            <w:szCs w:val="21"/>
            <w:u w:val="none"/>
          </w:rPr>
          <w:t>電子檔寄至</w:t>
        </w:r>
        <w:r w:rsidRPr="00CE2E5A">
          <w:rPr>
            <w:rStyle w:val="a8"/>
            <w:rFonts w:ascii="微軟正黑體" w:eastAsia="微軟正黑體" w:hAnsi="微軟正黑體" w:cs="Arial"/>
            <w:b/>
            <w:sz w:val="20"/>
            <w:szCs w:val="21"/>
          </w:rPr>
          <w:t>eyecare1040722@gmail.com</w:t>
        </w:r>
      </w:hyperlink>
      <w:r w:rsidRPr="00CE2E5A">
        <w:rPr>
          <w:rFonts w:ascii="微軟正黑體" w:eastAsia="微軟正黑體" w:hAnsi="微軟正黑體" w:cs="新細明體" w:hint="eastAsia"/>
          <w:sz w:val="20"/>
          <w:szCs w:val="21"/>
        </w:rPr>
        <w:t>信箱。</w:t>
      </w:r>
    </w:p>
    <w:p w:rsidR="00CE2E5A" w:rsidRPr="00CE2E5A" w:rsidRDefault="00CE2E5A" w:rsidP="00CE2E5A">
      <w:pPr>
        <w:widowControl/>
        <w:rPr>
          <w:rFonts w:ascii="微軟正黑體" w:hAnsi="微軟正黑體" w:cs="Arial"/>
          <w:b/>
          <w:bCs/>
          <w:sz w:val="20"/>
          <w:szCs w:val="21"/>
        </w:rPr>
      </w:pPr>
      <w:r w:rsidRPr="00CE2E5A">
        <w:rPr>
          <w:rFonts w:ascii="微軟正黑體" w:hAnsi="微軟正黑體" w:cs="Arial"/>
          <w:b/>
          <w:bCs/>
          <w:sz w:val="20"/>
          <w:szCs w:val="21"/>
        </w:rPr>
        <w:t>3.</w:t>
      </w:r>
      <w:r>
        <w:rPr>
          <w:rFonts w:ascii="微軟正黑體" w:hAnsi="微軟正黑體" w:cs="Arial" w:hint="eastAsia"/>
          <w:b/>
          <w:bCs/>
          <w:sz w:val="20"/>
          <w:szCs w:val="21"/>
        </w:rPr>
        <w:t xml:space="preserve"> </w:t>
      </w:r>
      <w:r w:rsidRPr="00CE2E5A">
        <w:rPr>
          <w:rFonts w:ascii="微軟正黑體" w:hAnsi="微軟正黑體" w:cs="新細明體" w:hint="eastAsia"/>
          <w:sz w:val="20"/>
          <w:szCs w:val="21"/>
        </w:rPr>
        <w:t>鼓勵國民中學踴躍參加。</w:t>
      </w:r>
    </w:p>
    <w:p w:rsidR="00CE2E5A" w:rsidRPr="00CE2E5A" w:rsidRDefault="00CE2E5A" w:rsidP="00CE2E5A">
      <w:pPr>
        <w:pStyle w:val="Default"/>
        <w:ind w:firstLineChars="1350" w:firstLine="3780"/>
        <w:rPr>
          <w:rFonts w:ascii="微軟正黑體" w:eastAsia="微軟正黑體" w:hAnsi="微軟正黑體"/>
          <w:u w:val="single"/>
        </w:rPr>
      </w:pPr>
      <w:r w:rsidRPr="00CE2E5A">
        <w:rPr>
          <w:rFonts w:ascii="微軟正黑體" w:eastAsia="微軟正黑體" w:hAnsi="微軟正黑體" w:cs="新細明體" w:hint="eastAsia"/>
          <w:sz w:val="28"/>
          <w:szCs w:val="28"/>
        </w:rPr>
        <w:t>教育局（處）承辦人：</w:t>
      </w:r>
      <w:r w:rsidRPr="00CE2E5A">
        <w:rPr>
          <w:rFonts w:ascii="微軟正黑體" w:eastAsia="微軟正黑體" w:hAnsi="微軟正黑體" w:cs="新細明體" w:hint="eastAsia"/>
          <w:sz w:val="28"/>
          <w:szCs w:val="28"/>
          <w:u w:val="single"/>
        </w:rPr>
        <w:t xml:space="preserve">             </w:t>
      </w:r>
      <w:r>
        <w:rPr>
          <w:rFonts w:ascii="微軟正黑體" w:eastAsia="微軟正黑體" w:hAnsi="微軟正黑體" w:cs="新細明體" w:hint="eastAsia"/>
          <w:sz w:val="28"/>
          <w:szCs w:val="28"/>
          <w:u w:val="single"/>
        </w:rPr>
        <w:t xml:space="preserve">   </w:t>
      </w:r>
      <w:r>
        <w:rPr>
          <w:rFonts w:ascii="微軟正黑體" w:eastAsia="微軟正黑體" w:hAnsi="微軟正黑體" w:cs="新細明體" w:hint="eastAsia"/>
          <w:sz w:val="28"/>
          <w:szCs w:val="28"/>
        </w:rPr>
        <w:t xml:space="preserve">   </w:t>
      </w:r>
      <w:r w:rsidRPr="00CE2E5A">
        <w:rPr>
          <w:rFonts w:ascii="微軟正黑體" w:eastAsia="微軟正黑體" w:hAnsi="微軟正黑體" w:cs="新細明體" w:hint="eastAsia"/>
          <w:sz w:val="28"/>
          <w:szCs w:val="28"/>
        </w:rPr>
        <w:t>聯絡電話：</w:t>
      </w:r>
      <w:r w:rsidRPr="00CE2E5A">
        <w:rPr>
          <w:rFonts w:ascii="微軟正黑體" w:eastAsia="微軟正黑體" w:hAnsi="微軟正黑體" w:cs="Arial"/>
          <w:bCs/>
          <w:sz w:val="28"/>
          <w:szCs w:val="28"/>
          <w:u w:val="single"/>
        </w:rPr>
        <w:t>(    )</w:t>
      </w:r>
      <w:r w:rsidRPr="00CE2E5A">
        <w:rPr>
          <w:rFonts w:ascii="微軟正黑體" w:eastAsia="微軟正黑體" w:hAnsi="微軟正黑體"/>
          <w:u w:val="single"/>
        </w:rPr>
        <w:br w:type="page"/>
      </w:r>
    </w:p>
    <w:p w:rsidR="00CE2E5A" w:rsidRPr="00CE2E5A" w:rsidRDefault="00CE2E5A" w:rsidP="00CE2E5A">
      <w:pPr>
        <w:widowControl/>
        <w:snapToGrid w:val="0"/>
        <w:rPr>
          <w:rFonts w:ascii="微軟正黑體" w:hAnsi="微軟正黑體" w:cs="Arial"/>
          <w:b/>
          <w:sz w:val="32"/>
          <w:szCs w:val="32"/>
        </w:rPr>
      </w:pPr>
      <w:r w:rsidRPr="00CE2E5A">
        <w:rPr>
          <w:rFonts w:ascii="微軟正黑體" w:hAnsi="微軟正黑體" w:cs="新細明體" w:hint="eastAsia"/>
          <w:sz w:val="20"/>
        </w:rPr>
        <w:lastRenderedPageBreak/>
        <w:t>附件</w:t>
      </w:r>
      <w:r w:rsidRPr="00CE2E5A">
        <w:rPr>
          <w:rFonts w:ascii="微軟正黑體" w:hAnsi="微軟正黑體"/>
          <w:sz w:val="20"/>
        </w:rPr>
        <w:t>-</w:t>
      </w:r>
      <w:r w:rsidRPr="00CE2E5A">
        <w:rPr>
          <w:rFonts w:ascii="微軟正黑體" w:hAnsi="微軟正黑體" w:cs="新細明體" w:hint="eastAsia"/>
          <w:color w:val="000000" w:themeColor="text1"/>
          <w:sz w:val="20"/>
        </w:rPr>
        <w:t>學校基本資料表</w:t>
      </w:r>
      <w:r>
        <w:rPr>
          <w:rFonts w:ascii="微軟正黑體" w:hAnsi="微軟正黑體" w:cs="新細明體" w:hint="eastAsia"/>
          <w:color w:val="000000" w:themeColor="text1"/>
          <w:sz w:val="20"/>
        </w:rPr>
        <w:t xml:space="preserve">                                </w:t>
      </w:r>
      <w:r w:rsidRPr="00CE2E5A">
        <w:rPr>
          <w:rFonts w:ascii="微軟正黑體" w:hAnsi="微軟正黑體" w:cs="新細明體" w:hint="eastAsia"/>
          <w:b/>
          <w:sz w:val="32"/>
          <w:szCs w:val="32"/>
        </w:rPr>
        <w:t>教育部國民及學前教育署</w:t>
      </w:r>
    </w:p>
    <w:p w:rsidR="00CE2E5A" w:rsidRPr="00CE2E5A" w:rsidRDefault="00CE2E5A" w:rsidP="00CE2E5A">
      <w:pPr>
        <w:widowControl/>
        <w:jc w:val="center"/>
        <w:rPr>
          <w:rFonts w:ascii="微軟正黑體" w:hAnsi="微軟正黑體" w:cs="Arial"/>
          <w:b/>
          <w:sz w:val="32"/>
          <w:szCs w:val="32"/>
        </w:rPr>
      </w:pPr>
      <w:r w:rsidRPr="00CE2E5A">
        <w:rPr>
          <w:rFonts w:ascii="微軟正黑體" w:hAnsi="微軟正黑體" w:cs="Arial"/>
          <w:b/>
          <w:bCs/>
          <w:sz w:val="32"/>
          <w:szCs w:val="32"/>
        </w:rPr>
        <w:t>110</w:t>
      </w:r>
      <w:r w:rsidRPr="00CE2E5A">
        <w:rPr>
          <w:rFonts w:ascii="微軟正黑體" w:hAnsi="微軟正黑體" w:cs="新細明體" w:hint="eastAsia"/>
          <w:b/>
          <w:sz w:val="32"/>
          <w:szCs w:val="32"/>
        </w:rPr>
        <w:t>學年度視力保健績優學校遴選</w:t>
      </w:r>
      <w:r w:rsidRPr="00CE2E5A">
        <w:rPr>
          <w:rFonts w:ascii="微軟正黑體" w:hAnsi="微軟正黑體" w:cs="Arial"/>
          <w:b/>
          <w:sz w:val="32"/>
          <w:szCs w:val="32"/>
        </w:rPr>
        <w:t>-</w:t>
      </w:r>
      <w:r w:rsidRPr="00CE2E5A">
        <w:rPr>
          <w:rFonts w:ascii="微軟正黑體" w:hAnsi="微軟正黑體" w:cs="新細明體" w:hint="eastAsia"/>
          <w:b/>
          <w:sz w:val="32"/>
          <w:szCs w:val="32"/>
        </w:rPr>
        <w:t>學校基本資料表</w:t>
      </w:r>
    </w:p>
    <w:p w:rsidR="00CE2E5A" w:rsidRPr="00CE2E5A" w:rsidRDefault="00CE2E5A" w:rsidP="00CE2E5A">
      <w:pPr>
        <w:jc w:val="center"/>
        <w:rPr>
          <w:rFonts w:ascii="微軟正黑體" w:hAnsi="微軟正黑體"/>
          <w:b/>
          <w:sz w:val="28"/>
          <w:szCs w:val="28"/>
        </w:rPr>
      </w:pPr>
      <w:r w:rsidRPr="00CE2E5A">
        <w:rPr>
          <w:rFonts w:ascii="微軟正黑體" w:hAnsi="微軟正黑體" w:cs="新細明體" w:hint="eastAsia"/>
          <w:b/>
          <w:sz w:val="28"/>
          <w:szCs w:val="28"/>
          <w:u w:val="single"/>
        </w:rPr>
        <w:t xml:space="preserve">   </w:t>
      </w:r>
      <w:r>
        <w:rPr>
          <w:rFonts w:ascii="微軟正黑體" w:hAnsi="微軟正黑體" w:cs="新細明體" w:hint="eastAsia"/>
          <w:b/>
          <w:sz w:val="28"/>
          <w:szCs w:val="28"/>
          <w:u w:val="single"/>
        </w:rPr>
        <w:t xml:space="preserve"> </w:t>
      </w:r>
      <w:r w:rsidRPr="00CE2E5A">
        <w:rPr>
          <w:rFonts w:ascii="微軟正黑體" w:hAnsi="微軟正黑體" w:cs="新細明體" w:hint="eastAsia"/>
          <w:b/>
          <w:sz w:val="28"/>
          <w:szCs w:val="28"/>
          <w:u w:val="single"/>
        </w:rPr>
        <w:t xml:space="preserve">     </w:t>
      </w:r>
      <w:r w:rsidRPr="00CE2E5A">
        <w:rPr>
          <w:rFonts w:ascii="微軟正黑體" w:hAnsi="微軟正黑體" w:cs="新細明體" w:hint="eastAsia"/>
          <w:b/>
          <w:sz w:val="28"/>
          <w:szCs w:val="28"/>
        </w:rPr>
        <w:t>縣</w:t>
      </w:r>
      <w:r w:rsidRPr="00CE2E5A">
        <w:rPr>
          <w:rFonts w:ascii="微軟正黑體" w:hAnsi="微軟正黑體"/>
          <w:b/>
          <w:sz w:val="28"/>
          <w:szCs w:val="28"/>
        </w:rPr>
        <w:t>\</w:t>
      </w:r>
      <w:r w:rsidRPr="00CE2E5A">
        <w:rPr>
          <w:rFonts w:ascii="微軟正黑體" w:hAnsi="微軟正黑體" w:cs="新細明體" w:hint="eastAsia"/>
          <w:b/>
          <w:sz w:val="28"/>
          <w:szCs w:val="28"/>
        </w:rPr>
        <w:t>市</w:t>
      </w:r>
      <w:r w:rsidRPr="00CE2E5A">
        <w:rPr>
          <w:rFonts w:ascii="微軟正黑體" w:hAnsi="微軟正黑體" w:cs="新細明體" w:hint="eastAsia"/>
          <w:b/>
          <w:sz w:val="28"/>
          <w:szCs w:val="28"/>
          <w:u w:val="single"/>
        </w:rPr>
        <w:t xml:space="preserve">   </w:t>
      </w:r>
      <w:r>
        <w:rPr>
          <w:rFonts w:ascii="微軟正黑體" w:hAnsi="微軟正黑體" w:cs="新細明體" w:hint="eastAsia"/>
          <w:b/>
          <w:sz w:val="28"/>
          <w:szCs w:val="28"/>
          <w:u w:val="single"/>
        </w:rPr>
        <w:t xml:space="preserve"> </w:t>
      </w:r>
      <w:r w:rsidRPr="00CE2E5A">
        <w:rPr>
          <w:rFonts w:ascii="微軟正黑體" w:hAnsi="微軟正黑體" w:cs="新細明體" w:hint="eastAsia"/>
          <w:b/>
          <w:sz w:val="28"/>
          <w:szCs w:val="28"/>
          <w:u w:val="single"/>
        </w:rPr>
        <w:t xml:space="preserve">    </w:t>
      </w:r>
      <w:r w:rsidRPr="00CE2E5A">
        <w:rPr>
          <w:rFonts w:ascii="微軟正黑體" w:hAnsi="微軟正黑體" w:cs="新細明體" w:hint="eastAsia"/>
          <w:b/>
          <w:sz w:val="28"/>
          <w:szCs w:val="28"/>
        </w:rPr>
        <w:t>區</w:t>
      </w:r>
      <w:r w:rsidRPr="00CE2E5A">
        <w:rPr>
          <w:rFonts w:ascii="微軟正黑體" w:hAnsi="微軟正黑體"/>
          <w:b/>
          <w:sz w:val="28"/>
          <w:szCs w:val="28"/>
        </w:rPr>
        <w:t>\</w:t>
      </w:r>
      <w:r w:rsidRPr="00CE2E5A">
        <w:rPr>
          <w:rFonts w:ascii="微軟正黑體" w:hAnsi="微軟正黑體" w:cs="新細明體" w:hint="eastAsia"/>
          <w:b/>
          <w:sz w:val="28"/>
          <w:szCs w:val="28"/>
        </w:rPr>
        <w:t>市</w:t>
      </w:r>
      <w:r w:rsidRPr="00CE2E5A">
        <w:rPr>
          <w:rFonts w:ascii="微軟正黑體" w:hAnsi="微軟正黑體"/>
          <w:b/>
          <w:sz w:val="28"/>
          <w:szCs w:val="28"/>
        </w:rPr>
        <w:t>\</w:t>
      </w:r>
      <w:r w:rsidRPr="00CE2E5A">
        <w:rPr>
          <w:rFonts w:ascii="微軟正黑體" w:hAnsi="微軟正黑體" w:cs="新細明體" w:hint="eastAsia"/>
          <w:b/>
          <w:sz w:val="28"/>
          <w:szCs w:val="28"/>
        </w:rPr>
        <w:t>鄉</w:t>
      </w:r>
      <w:r w:rsidRPr="00CE2E5A">
        <w:rPr>
          <w:rFonts w:ascii="微軟正黑體" w:hAnsi="微軟正黑體"/>
          <w:b/>
          <w:sz w:val="28"/>
          <w:szCs w:val="28"/>
        </w:rPr>
        <w:t>\</w:t>
      </w:r>
      <w:r w:rsidRPr="00CE2E5A">
        <w:rPr>
          <w:rFonts w:ascii="微軟正黑體" w:hAnsi="微軟正黑體" w:cs="新細明體" w:hint="eastAsia"/>
          <w:b/>
          <w:sz w:val="28"/>
          <w:szCs w:val="28"/>
        </w:rPr>
        <w:t>鎮</w:t>
      </w:r>
      <w:r w:rsidRPr="00CE2E5A">
        <w:rPr>
          <w:rFonts w:ascii="微軟正黑體" w:hAnsi="微軟正黑體" w:cs="新細明體" w:hint="eastAsia"/>
          <w:b/>
          <w:sz w:val="28"/>
          <w:szCs w:val="28"/>
          <w:u w:val="single"/>
        </w:rPr>
        <w:t xml:space="preserve">      </w:t>
      </w:r>
      <w:r>
        <w:rPr>
          <w:rFonts w:ascii="微軟正黑體" w:hAnsi="微軟正黑體" w:cs="新細明體" w:hint="eastAsia"/>
          <w:b/>
          <w:sz w:val="28"/>
          <w:szCs w:val="28"/>
          <w:u w:val="single"/>
        </w:rPr>
        <w:t xml:space="preserve"> </w:t>
      </w:r>
      <w:r w:rsidRPr="00CE2E5A">
        <w:rPr>
          <w:rFonts w:ascii="微軟正黑體" w:hAnsi="微軟正黑體" w:cs="新細明體" w:hint="eastAsia"/>
          <w:b/>
          <w:sz w:val="28"/>
          <w:szCs w:val="28"/>
          <w:u w:val="single"/>
        </w:rPr>
        <w:t xml:space="preserve">    </w:t>
      </w:r>
      <w:r w:rsidRPr="00CE2E5A">
        <w:rPr>
          <w:rFonts w:ascii="微軟正黑體" w:hAnsi="微軟正黑體" w:cs="新細明體" w:hint="eastAsia"/>
          <w:b/>
          <w:sz w:val="28"/>
          <w:szCs w:val="28"/>
        </w:rPr>
        <w:t>國小</w:t>
      </w:r>
      <w:r w:rsidRPr="00CE2E5A">
        <w:rPr>
          <w:rFonts w:ascii="微軟正黑體" w:hAnsi="微軟正黑體"/>
          <w:b/>
          <w:sz w:val="28"/>
          <w:szCs w:val="28"/>
        </w:rPr>
        <w:t>\</w:t>
      </w:r>
      <w:r w:rsidRPr="00CE2E5A">
        <w:rPr>
          <w:rFonts w:ascii="微軟正黑體" w:hAnsi="微軟正黑體" w:cs="新細明體" w:hint="eastAsia"/>
          <w:b/>
          <w:sz w:val="28"/>
          <w:szCs w:val="28"/>
        </w:rPr>
        <w:t>國中</w:t>
      </w:r>
    </w:p>
    <w:p w:rsidR="00CE2E5A" w:rsidRPr="00CE2E5A" w:rsidRDefault="00CE2E5A" w:rsidP="00CE2E5A">
      <w:pPr>
        <w:widowControl/>
        <w:rPr>
          <w:rFonts w:ascii="微軟正黑體" w:hAnsi="微軟正黑體" w:cs="Arial"/>
          <w:b/>
          <w:sz w:val="20"/>
          <w:szCs w:val="26"/>
        </w:rPr>
      </w:pPr>
      <w:r w:rsidRPr="00CE2E5A">
        <w:rPr>
          <w:rFonts w:ascii="微軟正黑體" w:hAnsi="微軟正黑體" w:cs="Arial"/>
          <w:b/>
          <w:sz w:val="20"/>
          <w:szCs w:val="26"/>
        </w:rPr>
        <w:t>1.學校聯絡資料</w:t>
      </w:r>
    </w:p>
    <w:tbl>
      <w:tblPr>
        <w:tblW w:w="14000"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A0" w:firstRow="1" w:lastRow="0" w:firstColumn="1" w:lastColumn="0" w:noHBand="0" w:noVBand="0"/>
      </w:tblPr>
      <w:tblGrid>
        <w:gridCol w:w="1813"/>
        <w:gridCol w:w="427"/>
        <w:gridCol w:w="2552"/>
        <w:gridCol w:w="1279"/>
        <w:gridCol w:w="4550"/>
        <w:gridCol w:w="1136"/>
        <w:gridCol w:w="2243"/>
      </w:tblGrid>
      <w:tr w:rsidR="00CE2E5A" w:rsidRPr="00CE2E5A" w:rsidTr="002F0CFB">
        <w:trPr>
          <w:trHeight w:val="613"/>
        </w:trPr>
        <w:tc>
          <w:tcPr>
            <w:tcW w:w="2240" w:type="dxa"/>
            <w:gridSpan w:val="2"/>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聯絡人姓名</w:t>
            </w:r>
            <w:r w:rsidRPr="00CE2E5A">
              <w:rPr>
                <w:rFonts w:ascii="微軟正黑體" w:hAnsi="微軟正黑體" w:cs="Arial"/>
                <w:sz w:val="20"/>
                <w:szCs w:val="26"/>
              </w:rPr>
              <w:t>/</w:t>
            </w:r>
            <w:r w:rsidRPr="00CE2E5A">
              <w:rPr>
                <w:rFonts w:ascii="微軟正黑體" w:hAnsi="微軟正黑體" w:cs="新細明體" w:hint="eastAsia"/>
                <w:sz w:val="20"/>
                <w:szCs w:val="26"/>
              </w:rPr>
              <w:t>職稱</w:t>
            </w:r>
          </w:p>
        </w:tc>
        <w:tc>
          <w:tcPr>
            <w:tcW w:w="2552" w:type="dxa"/>
          </w:tcPr>
          <w:p w:rsidR="00CE2E5A" w:rsidRPr="00CE2E5A" w:rsidRDefault="00CE2E5A" w:rsidP="002F0CFB">
            <w:pPr>
              <w:widowControl/>
              <w:rPr>
                <w:rFonts w:ascii="微軟正黑體" w:hAnsi="微軟正黑體" w:cs="Arial"/>
                <w:sz w:val="20"/>
                <w:szCs w:val="26"/>
              </w:rPr>
            </w:pPr>
          </w:p>
        </w:tc>
        <w:tc>
          <w:tcPr>
            <w:tcW w:w="1279"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地址</w:t>
            </w:r>
          </w:p>
        </w:tc>
        <w:tc>
          <w:tcPr>
            <w:tcW w:w="4550" w:type="dxa"/>
          </w:tcPr>
          <w:p w:rsidR="00CE2E5A" w:rsidRPr="00CE2E5A" w:rsidRDefault="00CE2E5A" w:rsidP="002F0CFB">
            <w:pPr>
              <w:widowControl/>
              <w:rPr>
                <w:rFonts w:ascii="微軟正黑體" w:hAnsi="微軟正黑體" w:cs="Arial"/>
                <w:sz w:val="20"/>
                <w:szCs w:val="26"/>
              </w:rPr>
            </w:pPr>
          </w:p>
        </w:tc>
        <w:tc>
          <w:tcPr>
            <w:tcW w:w="1136" w:type="dxa"/>
            <w:vMerge w:val="restart"/>
            <w:vAlign w:val="center"/>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校地面積</w:t>
            </w:r>
          </w:p>
        </w:tc>
        <w:tc>
          <w:tcPr>
            <w:tcW w:w="2243" w:type="dxa"/>
            <w:vMerge w:val="restart"/>
            <w:vAlign w:val="center"/>
          </w:tcPr>
          <w:p w:rsidR="00CE2E5A" w:rsidRPr="00CE2E5A" w:rsidRDefault="00CE2E5A" w:rsidP="002F0CFB">
            <w:pPr>
              <w:widowControl/>
              <w:rPr>
                <w:rFonts w:ascii="微軟正黑體" w:hAnsi="微軟正黑體" w:cs="Arial"/>
                <w:sz w:val="20"/>
                <w:szCs w:val="26"/>
              </w:rPr>
            </w:pPr>
          </w:p>
        </w:tc>
      </w:tr>
      <w:tr w:rsidR="00CE2E5A" w:rsidRPr="00CE2E5A" w:rsidTr="002F0CFB">
        <w:trPr>
          <w:trHeight w:val="587"/>
        </w:trPr>
        <w:tc>
          <w:tcPr>
            <w:tcW w:w="1813"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連絡電話</w:t>
            </w:r>
          </w:p>
        </w:tc>
        <w:tc>
          <w:tcPr>
            <w:tcW w:w="2979" w:type="dxa"/>
            <w:gridSpan w:val="2"/>
          </w:tcPr>
          <w:p w:rsidR="00CE2E5A" w:rsidRPr="00CE2E5A" w:rsidRDefault="00CE2E5A" w:rsidP="002F0CFB">
            <w:pPr>
              <w:widowControl/>
              <w:rPr>
                <w:rFonts w:ascii="微軟正黑體" w:hAnsi="微軟正黑體" w:cs="Arial"/>
                <w:sz w:val="20"/>
                <w:szCs w:val="26"/>
              </w:rPr>
            </w:pPr>
          </w:p>
        </w:tc>
        <w:tc>
          <w:tcPr>
            <w:tcW w:w="1279"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Arial"/>
                <w:sz w:val="20"/>
                <w:szCs w:val="26"/>
              </w:rPr>
              <w:t>Email</w:t>
            </w:r>
            <w:r w:rsidRPr="00CE2E5A">
              <w:rPr>
                <w:rFonts w:ascii="微軟正黑體" w:hAnsi="微軟正黑體" w:cs="新細明體" w:hint="eastAsia"/>
                <w:sz w:val="20"/>
                <w:szCs w:val="26"/>
              </w:rPr>
              <w:t>：</w:t>
            </w:r>
          </w:p>
        </w:tc>
        <w:tc>
          <w:tcPr>
            <w:tcW w:w="4550" w:type="dxa"/>
          </w:tcPr>
          <w:p w:rsidR="00CE2E5A" w:rsidRPr="00CE2E5A" w:rsidRDefault="00CE2E5A" w:rsidP="002F0CFB">
            <w:pPr>
              <w:widowControl/>
              <w:rPr>
                <w:rFonts w:ascii="微軟正黑體" w:hAnsi="微軟正黑體" w:cs="Arial"/>
                <w:sz w:val="20"/>
                <w:szCs w:val="26"/>
              </w:rPr>
            </w:pPr>
          </w:p>
        </w:tc>
        <w:tc>
          <w:tcPr>
            <w:tcW w:w="1136" w:type="dxa"/>
            <w:vMerge/>
          </w:tcPr>
          <w:p w:rsidR="00CE2E5A" w:rsidRPr="00CE2E5A" w:rsidRDefault="00CE2E5A" w:rsidP="002F0CFB">
            <w:pPr>
              <w:widowControl/>
              <w:rPr>
                <w:rFonts w:ascii="微軟正黑體" w:hAnsi="微軟正黑體" w:cs="Arial"/>
                <w:sz w:val="20"/>
                <w:szCs w:val="26"/>
              </w:rPr>
            </w:pPr>
          </w:p>
        </w:tc>
        <w:tc>
          <w:tcPr>
            <w:tcW w:w="2243" w:type="dxa"/>
            <w:vMerge/>
          </w:tcPr>
          <w:p w:rsidR="00CE2E5A" w:rsidRPr="00CE2E5A" w:rsidRDefault="00CE2E5A" w:rsidP="002F0CFB">
            <w:pPr>
              <w:widowControl/>
              <w:rPr>
                <w:rFonts w:ascii="微軟正黑體" w:hAnsi="微軟正黑體" w:cs="Arial"/>
                <w:sz w:val="20"/>
                <w:szCs w:val="26"/>
              </w:rPr>
            </w:pPr>
          </w:p>
        </w:tc>
      </w:tr>
    </w:tbl>
    <w:p w:rsidR="00CE2E5A" w:rsidRPr="00CE2E5A" w:rsidRDefault="00CE2E5A" w:rsidP="00CE2E5A">
      <w:pPr>
        <w:widowControl/>
        <w:rPr>
          <w:rFonts w:ascii="微軟正黑體" w:hAnsi="微軟正黑體" w:cs="Arial"/>
          <w:b/>
          <w:sz w:val="20"/>
          <w:szCs w:val="26"/>
        </w:rPr>
      </w:pPr>
      <w:r w:rsidRPr="00CE2E5A">
        <w:rPr>
          <w:rFonts w:ascii="微軟正黑體" w:hAnsi="微軟正黑體" w:cs="Arial"/>
          <w:b/>
          <w:sz w:val="20"/>
          <w:szCs w:val="26"/>
        </w:rPr>
        <w:t>2.學校基本資料</w:t>
      </w:r>
    </w:p>
    <w:tbl>
      <w:tblPr>
        <w:tblW w:w="0" w:type="auto"/>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ook w:val="00A0" w:firstRow="1" w:lastRow="0" w:firstColumn="1" w:lastColumn="0" w:noHBand="0" w:noVBand="0"/>
      </w:tblPr>
      <w:tblGrid>
        <w:gridCol w:w="2093"/>
        <w:gridCol w:w="3260"/>
        <w:gridCol w:w="2122"/>
        <w:gridCol w:w="3119"/>
        <w:gridCol w:w="3406"/>
      </w:tblGrid>
      <w:tr w:rsidR="00CE2E5A" w:rsidRPr="00CE2E5A" w:rsidTr="002F0CFB">
        <w:trPr>
          <w:trHeight w:val="460"/>
        </w:trPr>
        <w:tc>
          <w:tcPr>
            <w:tcW w:w="2093"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全校學生總人數</w:t>
            </w:r>
          </w:p>
        </w:tc>
        <w:tc>
          <w:tcPr>
            <w:tcW w:w="3260" w:type="dxa"/>
          </w:tcPr>
          <w:p w:rsidR="00CE2E5A" w:rsidRPr="00CE2E5A" w:rsidRDefault="00CE2E5A" w:rsidP="002F0CFB">
            <w:pPr>
              <w:widowControl/>
              <w:rPr>
                <w:rFonts w:ascii="微軟正黑體" w:hAnsi="微軟正黑體" w:cs="Arial"/>
                <w:sz w:val="20"/>
                <w:szCs w:val="26"/>
              </w:rPr>
            </w:pPr>
          </w:p>
        </w:tc>
        <w:tc>
          <w:tcPr>
            <w:tcW w:w="2122"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班級總數</w:t>
            </w:r>
          </w:p>
        </w:tc>
        <w:tc>
          <w:tcPr>
            <w:tcW w:w="6525" w:type="dxa"/>
            <w:gridSpan w:val="2"/>
          </w:tcPr>
          <w:p w:rsidR="00CE2E5A" w:rsidRPr="00CE2E5A" w:rsidRDefault="00CE2E5A" w:rsidP="002F0CFB">
            <w:pPr>
              <w:widowControl/>
              <w:rPr>
                <w:rFonts w:ascii="微軟正黑體" w:hAnsi="微軟正黑體" w:cs="Arial"/>
                <w:sz w:val="20"/>
                <w:szCs w:val="26"/>
              </w:rPr>
            </w:pPr>
          </w:p>
        </w:tc>
      </w:tr>
      <w:tr w:rsidR="00CE2E5A" w:rsidRPr="00CE2E5A" w:rsidTr="002F0CFB">
        <w:trPr>
          <w:trHeight w:val="460"/>
        </w:trPr>
        <w:tc>
          <w:tcPr>
            <w:tcW w:w="2093"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一年級</w:t>
            </w:r>
            <w:r w:rsidRPr="00CE2E5A">
              <w:rPr>
                <w:rFonts w:ascii="微軟正黑體" w:hAnsi="微軟正黑體" w:cs="Arial" w:hint="eastAsia"/>
                <w:sz w:val="20"/>
                <w:szCs w:val="26"/>
              </w:rPr>
              <w:t>/</w:t>
            </w:r>
            <w:r w:rsidRPr="00CE2E5A">
              <w:rPr>
                <w:rFonts w:ascii="微軟正黑體" w:hAnsi="微軟正黑體" w:cs="Arial"/>
                <w:sz w:val="20"/>
                <w:szCs w:val="26"/>
              </w:rPr>
              <w:t>(</w:t>
            </w:r>
            <w:r w:rsidRPr="00CE2E5A">
              <w:rPr>
                <w:rFonts w:ascii="微軟正黑體" w:hAnsi="微軟正黑體" w:cs="新細明體" w:hint="eastAsia"/>
                <w:sz w:val="20"/>
                <w:szCs w:val="26"/>
              </w:rPr>
              <w:t>七年級</w:t>
            </w:r>
            <w:r w:rsidRPr="00CE2E5A">
              <w:rPr>
                <w:rFonts w:ascii="微軟正黑體" w:hAnsi="微軟正黑體" w:cs="Arial"/>
                <w:sz w:val="20"/>
                <w:szCs w:val="26"/>
              </w:rPr>
              <w:t>)</w:t>
            </w:r>
          </w:p>
        </w:tc>
        <w:tc>
          <w:tcPr>
            <w:tcW w:w="3260" w:type="dxa"/>
          </w:tcPr>
          <w:p w:rsidR="00CE2E5A" w:rsidRPr="00CE2E5A" w:rsidRDefault="00CE2E5A" w:rsidP="002F0CFB">
            <w:pPr>
              <w:widowControl/>
              <w:ind w:rightChars="-517" w:right="-1241"/>
              <w:rPr>
                <w:rFonts w:ascii="微軟正黑體" w:hAnsi="微軟正黑體" w:cs="Arial"/>
                <w:sz w:val="20"/>
                <w:szCs w:val="26"/>
              </w:rPr>
            </w:pPr>
          </w:p>
        </w:tc>
        <w:tc>
          <w:tcPr>
            <w:tcW w:w="2122"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學校護理師人數</w:t>
            </w:r>
          </w:p>
        </w:tc>
        <w:tc>
          <w:tcPr>
            <w:tcW w:w="6525" w:type="dxa"/>
            <w:gridSpan w:val="2"/>
          </w:tcPr>
          <w:p w:rsidR="00CE2E5A" w:rsidRPr="00CE2E5A" w:rsidRDefault="00CE2E5A" w:rsidP="002F0CFB">
            <w:pPr>
              <w:widowControl/>
              <w:rPr>
                <w:rFonts w:ascii="微軟正黑體" w:hAnsi="微軟正黑體" w:cs="Arial"/>
                <w:sz w:val="20"/>
                <w:szCs w:val="26"/>
              </w:rPr>
            </w:pPr>
          </w:p>
        </w:tc>
      </w:tr>
      <w:tr w:rsidR="00CE2E5A" w:rsidRPr="00CE2E5A" w:rsidTr="002F0CFB">
        <w:trPr>
          <w:trHeight w:val="441"/>
        </w:trPr>
        <w:tc>
          <w:tcPr>
            <w:tcW w:w="2093"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二年級</w:t>
            </w:r>
            <w:r w:rsidRPr="00CE2E5A">
              <w:rPr>
                <w:rFonts w:ascii="微軟正黑體" w:hAnsi="微軟正黑體" w:cs="Arial" w:hint="eastAsia"/>
                <w:sz w:val="20"/>
                <w:szCs w:val="26"/>
              </w:rPr>
              <w:t>/</w:t>
            </w:r>
            <w:r w:rsidRPr="00CE2E5A">
              <w:rPr>
                <w:rFonts w:ascii="微軟正黑體" w:hAnsi="微軟正黑體" w:cs="Arial"/>
                <w:sz w:val="20"/>
                <w:szCs w:val="26"/>
              </w:rPr>
              <w:t>(</w:t>
            </w:r>
            <w:r w:rsidRPr="00CE2E5A">
              <w:rPr>
                <w:rFonts w:ascii="微軟正黑體" w:hAnsi="微軟正黑體" w:cs="新細明體" w:hint="eastAsia"/>
                <w:sz w:val="20"/>
                <w:szCs w:val="26"/>
              </w:rPr>
              <w:t>八年級</w:t>
            </w:r>
            <w:r w:rsidRPr="00CE2E5A">
              <w:rPr>
                <w:rFonts w:ascii="微軟正黑體" w:hAnsi="微軟正黑體" w:cs="Arial"/>
                <w:sz w:val="20"/>
                <w:szCs w:val="26"/>
              </w:rPr>
              <w:t>)</w:t>
            </w:r>
          </w:p>
        </w:tc>
        <w:tc>
          <w:tcPr>
            <w:tcW w:w="3260" w:type="dxa"/>
          </w:tcPr>
          <w:p w:rsidR="00CE2E5A" w:rsidRPr="00CE2E5A" w:rsidRDefault="00CE2E5A" w:rsidP="002F0CFB">
            <w:pPr>
              <w:widowControl/>
              <w:rPr>
                <w:rFonts w:ascii="微軟正黑體" w:hAnsi="微軟正黑體" w:cs="Arial"/>
                <w:sz w:val="20"/>
                <w:szCs w:val="26"/>
              </w:rPr>
            </w:pPr>
          </w:p>
        </w:tc>
        <w:tc>
          <w:tcPr>
            <w:tcW w:w="2122" w:type="dxa"/>
            <w:tcBorders>
              <w:bottom w:val="thinThickSmallGap" w:sz="18" w:space="0" w:color="auto"/>
            </w:tcBorders>
          </w:tcPr>
          <w:p w:rsidR="00CE2E5A" w:rsidRPr="00CE2E5A" w:rsidRDefault="00CE2E5A" w:rsidP="002F0CFB">
            <w:pPr>
              <w:widowControl/>
              <w:ind w:rightChars="-45" w:right="-108"/>
              <w:rPr>
                <w:rFonts w:ascii="微軟正黑體" w:hAnsi="微軟正黑體" w:cs="Arial"/>
                <w:sz w:val="20"/>
                <w:szCs w:val="26"/>
              </w:rPr>
            </w:pPr>
            <w:r w:rsidRPr="00CE2E5A">
              <w:rPr>
                <w:rFonts w:ascii="微軟正黑體" w:hAnsi="微軟正黑體" w:cs="新細明體" w:hint="eastAsia"/>
                <w:sz w:val="20"/>
                <w:szCs w:val="26"/>
              </w:rPr>
              <w:t>教職員人數</w:t>
            </w:r>
          </w:p>
        </w:tc>
        <w:tc>
          <w:tcPr>
            <w:tcW w:w="6525" w:type="dxa"/>
            <w:gridSpan w:val="2"/>
            <w:tcBorders>
              <w:bottom w:val="thinThickSmallGap" w:sz="18" w:space="0" w:color="auto"/>
            </w:tcBorders>
          </w:tcPr>
          <w:p w:rsidR="00CE2E5A" w:rsidRPr="00CE2E5A" w:rsidRDefault="00CE2E5A" w:rsidP="002F0CFB">
            <w:pPr>
              <w:widowControl/>
              <w:rPr>
                <w:rFonts w:ascii="微軟正黑體" w:hAnsi="微軟正黑體" w:cs="Arial"/>
                <w:sz w:val="20"/>
                <w:szCs w:val="26"/>
              </w:rPr>
            </w:pPr>
          </w:p>
        </w:tc>
      </w:tr>
      <w:tr w:rsidR="00CE2E5A" w:rsidRPr="00CE2E5A" w:rsidTr="002F0CFB">
        <w:trPr>
          <w:trHeight w:val="460"/>
        </w:trPr>
        <w:tc>
          <w:tcPr>
            <w:tcW w:w="2093"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三年級</w:t>
            </w:r>
            <w:r w:rsidRPr="00CE2E5A">
              <w:rPr>
                <w:rFonts w:ascii="微軟正黑體" w:hAnsi="微軟正黑體" w:cs="Arial" w:hint="eastAsia"/>
                <w:sz w:val="20"/>
                <w:szCs w:val="26"/>
              </w:rPr>
              <w:t>/</w:t>
            </w:r>
            <w:r w:rsidRPr="00CE2E5A">
              <w:rPr>
                <w:rFonts w:ascii="微軟正黑體" w:hAnsi="微軟正黑體" w:cs="Arial"/>
                <w:sz w:val="20"/>
                <w:szCs w:val="26"/>
              </w:rPr>
              <w:t>(</w:t>
            </w:r>
            <w:r w:rsidRPr="00CE2E5A">
              <w:rPr>
                <w:rFonts w:ascii="微軟正黑體" w:hAnsi="微軟正黑體" w:cs="新細明體" w:hint="eastAsia"/>
                <w:sz w:val="20"/>
                <w:szCs w:val="26"/>
              </w:rPr>
              <w:t>九年級</w:t>
            </w:r>
            <w:r w:rsidRPr="00CE2E5A">
              <w:rPr>
                <w:rFonts w:ascii="微軟正黑體" w:hAnsi="微軟正黑體" w:cs="Arial"/>
                <w:sz w:val="20"/>
                <w:szCs w:val="26"/>
              </w:rPr>
              <w:t>)</w:t>
            </w:r>
          </w:p>
        </w:tc>
        <w:tc>
          <w:tcPr>
            <w:tcW w:w="3260" w:type="dxa"/>
            <w:tcBorders>
              <w:right w:val="thinThickSmallGap" w:sz="18" w:space="0" w:color="auto"/>
            </w:tcBorders>
          </w:tcPr>
          <w:p w:rsidR="00CE2E5A" w:rsidRPr="00CE2E5A" w:rsidRDefault="00CE2E5A" w:rsidP="002F0CFB">
            <w:pPr>
              <w:widowControl/>
              <w:rPr>
                <w:rFonts w:ascii="微軟正黑體" w:hAnsi="微軟正黑體" w:cs="Arial"/>
                <w:sz w:val="20"/>
                <w:szCs w:val="26"/>
              </w:rPr>
            </w:pPr>
          </w:p>
        </w:tc>
        <w:tc>
          <w:tcPr>
            <w:tcW w:w="2122" w:type="dxa"/>
            <w:tcBorders>
              <w:top w:val="thinThickSmallGap" w:sz="18" w:space="0" w:color="auto"/>
              <w:left w:val="thinThickSmallGap" w:sz="18" w:space="0" w:color="auto"/>
              <w:bottom w:val="single" w:sz="4" w:space="0" w:color="auto"/>
            </w:tcBorders>
          </w:tcPr>
          <w:p w:rsidR="00CE2E5A" w:rsidRPr="00CE2E5A" w:rsidRDefault="00CE2E5A" w:rsidP="002F0CFB">
            <w:pPr>
              <w:widowControl/>
              <w:rPr>
                <w:rFonts w:ascii="微軟正黑體" w:hAnsi="微軟正黑體" w:cs="Arial"/>
                <w:b/>
                <w:sz w:val="20"/>
                <w:szCs w:val="26"/>
              </w:rPr>
            </w:pPr>
            <w:r w:rsidRPr="00CE2E5A">
              <w:rPr>
                <w:rFonts w:ascii="微軟正黑體" w:hAnsi="微軟正黑體" w:cs="Arial"/>
                <w:b/>
                <w:sz w:val="20"/>
                <w:szCs w:val="26"/>
              </w:rPr>
              <w:t>視力不良率</w:t>
            </w:r>
          </w:p>
        </w:tc>
        <w:tc>
          <w:tcPr>
            <w:tcW w:w="3119" w:type="dxa"/>
            <w:tcBorders>
              <w:top w:val="thinThickSmallGap" w:sz="18" w:space="0" w:color="auto"/>
              <w:bottom w:val="single" w:sz="4" w:space="0" w:color="auto"/>
            </w:tcBorders>
          </w:tcPr>
          <w:p w:rsidR="00CE2E5A" w:rsidRPr="00CE2E5A" w:rsidRDefault="00CE2E5A" w:rsidP="002F0CFB">
            <w:pPr>
              <w:widowControl/>
              <w:jc w:val="center"/>
              <w:rPr>
                <w:rFonts w:ascii="微軟正黑體" w:hAnsi="微軟正黑體" w:cs="Arial"/>
                <w:sz w:val="20"/>
                <w:szCs w:val="26"/>
              </w:rPr>
            </w:pPr>
            <w:r w:rsidRPr="00CE2E5A">
              <w:rPr>
                <w:rFonts w:ascii="微軟正黑體" w:hAnsi="微軟正黑體" w:cs="新細明體" w:hint="eastAsia"/>
                <w:sz w:val="20"/>
                <w:szCs w:val="26"/>
              </w:rPr>
              <w:t>上學期</w:t>
            </w:r>
          </w:p>
        </w:tc>
        <w:tc>
          <w:tcPr>
            <w:tcW w:w="3406" w:type="dxa"/>
            <w:tcBorders>
              <w:top w:val="thinThickSmallGap" w:sz="18" w:space="0" w:color="auto"/>
              <w:bottom w:val="single" w:sz="4" w:space="0" w:color="auto"/>
            </w:tcBorders>
          </w:tcPr>
          <w:p w:rsidR="00CE2E5A" w:rsidRPr="00CE2E5A" w:rsidRDefault="00CE2E5A" w:rsidP="002F0CFB">
            <w:pPr>
              <w:widowControl/>
              <w:jc w:val="center"/>
              <w:rPr>
                <w:rFonts w:ascii="微軟正黑體" w:hAnsi="微軟正黑體" w:cs="Arial"/>
                <w:sz w:val="20"/>
                <w:szCs w:val="26"/>
              </w:rPr>
            </w:pPr>
            <w:r w:rsidRPr="00CE2E5A">
              <w:rPr>
                <w:rFonts w:ascii="微軟正黑體" w:hAnsi="微軟正黑體" w:cs="新細明體" w:hint="eastAsia"/>
                <w:sz w:val="20"/>
                <w:szCs w:val="26"/>
              </w:rPr>
              <w:t>下學期</w:t>
            </w:r>
          </w:p>
        </w:tc>
      </w:tr>
      <w:tr w:rsidR="00CE2E5A" w:rsidRPr="00CE2E5A" w:rsidTr="002F0CFB">
        <w:trPr>
          <w:trHeight w:val="460"/>
        </w:trPr>
        <w:tc>
          <w:tcPr>
            <w:tcW w:w="2093"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四年級</w:t>
            </w:r>
          </w:p>
        </w:tc>
        <w:tc>
          <w:tcPr>
            <w:tcW w:w="3260" w:type="dxa"/>
            <w:tcBorders>
              <w:right w:val="thinThickSmallGap" w:sz="18" w:space="0" w:color="auto"/>
            </w:tcBorders>
          </w:tcPr>
          <w:p w:rsidR="00CE2E5A" w:rsidRPr="00CE2E5A" w:rsidRDefault="00CE2E5A" w:rsidP="002F0CFB">
            <w:pPr>
              <w:widowControl/>
              <w:rPr>
                <w:rFonts w:ascii="微軟正黑體" w:hAnsi="微軟正黑體" w:cs="Arial"/>
                <w:sz w:val="20"/>
                <w:szCs w:val="26"/>
              </w:rPr>
            </w:pPr>
          </w:p>
        </w:tc>
        <w:tc>
          <w:tcPr>
            <w:tcW w:w="2122" w:type="dxa"/>
            <w:tcBorders>
              <w:top w:val="single" w:sz="4" w:space="0" w:color="auto"/>
              <w:left w:val="thinThickSmallGap" w:sz="18" w:space="0" w:color="auto"/>
              <w:bottom w:val="single" w:sz="4" w:space="0" w:color="auto"/>
            </w:tcBorders>
          </w:tcPr>
          <w:p w:rsidR="00CE2E5A" w:rsidRPr="00CE2E5A" w:rsidRDefault="00CE2E5A" w:rsidP="002F0CFB">
            <w:pPr>
              <w:widowControl/>
              <w:ind w:firstLineChars="67" w:firstLine="134"/>
              <w:rPr>
                <w:rFonts w:ascii="微軟正黑體" w:hAnsi="微軟正黑體" w:cs="Arial"/>
                <w:sz w:val="20"/>
                <w:szCs w:val="26"/>
              </w:rPr>
            </w:pPr>
            <w:r w:rsidRPr="00CE2E5A">
              <w:rPr>
                <w:rFonts w:ascii="微軟正黑體" w:hAnsi="微軟正黑體" w:cs="Arial"/>
                <w:sz w:val="20"/>
                <w:szCs w:val="26"/>
              </w:rPr>
              <w:t>107</w:t>
            </w:r>
            <w:r w:rsidRPr="00CE2E5A">
              <w:rPr>
                <w:rFonts w:ascii="微軟正黑體" w:hAnsi="微軟正黑體" w:cs="新細明體" w:hint="eastAsia"/>
                <w:sz w:val="20"/>
                <w:szCs w:val="26"/>
              </w:rPr>
              <w:t>學年</w:t>
            </w:r>
          </w:p>
        </w:tc>
        <w:tc>
          <w:tcPr>
            <w:tcW w:w="3119" w:type="dxa"/>
            <w:tcBorders>
              <w:top w:val="single" w:sz="4" w:space="0" w:color="auto"/>
              <w:bottom w:val="single" w:sz="4" w:space="0" w:color="auto"/>
            </w:tcBorders>
          </w:tcPr>
          <w:p w:rsidR="00CE2E5A" w:rsidRPr="00CE2E5A" w:rsidRDefault="00CE2E5A" w:rsidP="002F0CFB">
            <w:pPr>
              <w:widowControl/>
              <w:rPr>
                <w:rFonts w:ascii="微軟正黑體" w:hAnsi="微軟正黑體" w:cs="Arial"/>
                <w:sz w:val="20"/>
                <w:szCs w:val="26"/>
              </w:rPr>
            </w:pPr>
          </w:p>
        </w:tc>
        <w:tc>
          <w:tcPr>
            <w:tcW w:w="3406" w:type="dxa"/>
            <w:tcBorders>
              <w:top w:val="single" w:sz="4" w:space="0" w:color="auto"/>
              <w:bottom w:val="single" w:sz="4" w:space="0" w:color="auto"/>
            </w:tcBorders>
          </w:tcPr>
          <w:p w:rsidR="00CE2E5A" w:rsidRPr="00CE2E5A" w:rsidRDefault="00CE2E5A" w:rsidP="002F0CFB">
            <w:pPr>
              <w:widowControl/>
              <w:rPr>
                <w:rFonts w:ascii="微軟正黑體" w:hAnsi="微軟正黑體" w:cs="Arial"/>
                <w:sz w:val="20"/>
                <w:szCs w:val="26"/>
              </w:rPr>
            </w:pPr>
          </w:p>
        </w:tc>
      </w:tr>
      <w:tr w:rsidR="00CE2E5A" w:rsidRPr="00CE2E5A" w:rsidTr="002F0CFB">
        <w:trPr>
          <w:trHeight w:val="441"/>
        </w:trPr>
        <w:tc>
          <w:tcPr>
            <w:tcW w:w="2093"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五年級</w:t>
            </w:r>
          </w:p>
        </w:tc>
        <w:tc>
          <w:tcPr>
            <w:tcW w:w="3260" w:type="dxa"/>
            <w:tcBorders>
              <w:right w:val="thinThickSmallGap" w:sz="18" w:space="0" w:color="auto"/>
            </w:tcBorders>
          </w:tcPr>
          <w:p w:rsidR="00CE2E5A" w:rsidRPr="00CE2E5A" w:rsidRDefault="00CE2E5A" w:rsidP="002F0CFB">
            <w:pPr>
              <w:widowControl/>
              <w:rPr>
                <w:rFonts w:ascii="微軟正黑體" w:hAnsi="微軟正黑體" w:cs="Arial"/>
                <w:sz w:val="20"/>
                <w:szCs w:val="26"/>
              </w:rPr>
            </w:pPr>
          </w:p>
        </w:tc>
        <w:tc>
          <w:tcPr>
            <w:tcW w:w="2122" w:type="dxa"/>
            <w:tcBorders>
              <w:top w:val="single" w:sz="4" w:space="0" w:color="auto"/>
              <w:left w:val="thinThickSmallGap" w:sz="18" w:space="0" w:color="auto"/>
              <w:bottom w:val="single" w:sz="4" w:space="0" w:color="auto"/>
            </w:tcBorders>
          </w:tcPr>
          <w:p w:rsidR="00CE2E5A" w:rsidRPr="00CE2E5A" w:rsidRDefault="00CE2E5A" w:rsidP="002F0CFB">
            <w:pPr>
              <w:widowControl/>
              <w:ind w:firstLineChars="67" w:firstLine="134"/>
              <w:rPr>
                <w:rFonts w:ascii="微軟正黑體" w:hAnsi="微軟正黑體" w:cs="Arial"/>
                <w:sz w:val="20"/>
                <w:szCs w:val="26"/>
              </w:rPr>
            </w:pPr>
            <w:r w:rsidRPr="00CE2E5A">
              <w:rPr>
                <w:rFonts w:ascii="微軟正黑體" w:hAnsi="微軟正黑體" w:cs="Arial"/>
                <w:sz w:val="20"/>
                <w:szCs w:val="26"/>
              </w:rPr>
              <w:t>108</w:t>
            </w:r>
            <w:r w:rsidRPr="00CE2E5A">
              <w:rPr>
                <w:rFonts w:ascii="微軟正黑體" w:hAnsi="微軟正黑體" w:cs="新細明體" w:hint="eastAsia"/>
                <w:sz w:val="20"/>
                <w:szCs w:val="26"/>
              </w:rPr>
              <w:t>學年</w:t>
            </w:r>
          </w:p>
        </w:tc>
        <w:tc>
          <w:tcPr>
            <w:tcW w:w="3119" w:type="dxa"/>
            <w:tcBorders>
              <w:top w:val="single" w:sz="4" w:space="0" w:color="auto"/>
              <w:bottom w:val="single" w:sz="4" w:space="0" w:color="auto"/>
            </w:tcBorders>
          </w:tcPr>
          <w:p w:rsidR="00CE2E5A" w:rsidRPr="00CE2E5A" w:rsidRDefault="00CE2E5A" w:rsidP="002F0CFB">
            <w:pPr>
              <w:widowControl/>
              <w:rPr>
                <w:rFonts w:ascii="微軟正黑體" w:hAnsi="微軟正黑體" w:cs="Arial"/>
                <w:sz w:val="20"/>
                <w:szCs w:val="26"/>
              </w:rPr>
            </w:pPr>
          </w:p>
        </w:tc>
        <w:tc>
          <w:tcPr>
            <w:tcW w:w="3406" w:type="dxa"/>
            <w:tcBorders>
              <w:top w:val="single" w:sz="4" w:space="0" w:color="auto"/>
              <w:bottom w:val="single" w:sz="4" w:space="0" w:color="auto"/>
            </w:tcBorders>
          </w:tcPr>
          <w:p w:rsidR="00CE2E5A" w:rsidRPr="00CE2E5A" w:rsidRDefault="00CE2E5A" w:rsidP="002F0CFB">
            <w:pPr>
              <w:widowControl/>
              <w:rPr>
                <w:rFonts w:ascii="微軟正黑體" w:hAnsi="微軟正黑體" w:cs="Arial"/>
                <w:sz w:val="20"/>
                <w:szCs w:val="26"/>
              </w:rPr>
            </w:pPr>
          </w:p>
        </w:tc>
      </w:tr>
      <w:tr w:rsidR="00CE2E5A" w:rsidRPr="00CE2E5A" w:rsidTr="002F0CFB">
        <w:trPr>
          <w:trHeight w:val="460"/>
        </w:trPr>
        <w:tc>
          <w:tcPr>
            <w:tcW w:w="2093" w:type="dxa"/>
          </w:tcPr>
          <w:p w:rsidR="00CE2E5A" w:rsidRPr="00CE2E5A" w:rsidRDefault="00CE2E5A" w:rsidP="002F0CFB">
            <w:pPr>
              <w:widowControl/>
              <w:rPr>
                <w:rFonts w:ascii="微軟正黑體" w:hAnsi="微軟正黑體" w:cs="Arial"/>
                <w:sz w:val="20"/>
                <w:szCs w:val="26"/>
              </w:rPr>
            </w:pPr>
            <w:r w:rsidRPr="00CE2E5A">
              <w:rPr>
                <w:rFonts w:ascii="微軟正黑體" w:hAnsi="微軟正黑體" w:cs="新細明體" w:hint="eastAsia"/>
                <w:sz w:val="20"/>
                <w:szCs w:val="26"/>
              </w:rPr>
              <w:t>六年級</w:t>
            </w:r>
          </w:p>
        </w:tc>
        <w:tc>
          <w:tcPr>
            <w:tcW w:w="3260" w:type="dxa"/>
            <w:tcBorders>
              <w:right w:val="thinThickSmallGap" w:sz="18" w:space="0" w:color="auto"/>
            </w:tcBorders>
          </w:tcPr>
          <w:p w:rsidR="00CE2E5A" w:rsidRPr="00CE2E5A" w:rsidRDefault="00CE2E5A" w:rsidP="002F0CFB">
            <w:pPr>
              <w:widowControl/>
              <w:rPr>
                <w:rFonts w:ascii="微軟正黑體" w:hAnsi="微軟正黑體" w:cs="Arial"/>
                <w:sz w:val="20"/>
                <w:szCs w:val="26"/>
              </w:rPr>
            </w:pPr>
          </w:p>
        </w:tc>
        <w:tc>
          <w:tcPr>
            <w:tcW w:w="2122" w:type="dxa"/>
            <w:tcBorders>
              <w:top w:val="single" w:sz="4" w:space="0" w:color="auto"/>
              <w:left w:val="thinThickSmallGap" w:sz="18" w:space="0" w:color="auto"/>
              <w:bottom w:val="thinThickSmallGap" w:sz="18" w:space="0" w:color="auto"/>
            </w:tcBorders>
          </w:tcPr>
          <w:p w:rsidR="00CE2E5A" w:rsidRPr="00CE2E5A" w:rsidRDefault="00CE2E5A" w:rsidP="002F0CFB">
            <w:pPr>
              <w:widowControl/>
              <w:ind w:firstLineChars="67" w:firstLine="134"/>
              <w:rPr>
                <w:rFonts w:ascii="微軟正黑體" w:hAnsi="微軟正黑體" w:cs="Arial"/>
                <w:sz w:val="20"/>
                <w:szCs w:val="26"/>
              </w:rPr>
            </w:pPr>
            <w:r w:rsidRPr="00CE2E5A">
              <w:rPr>
                <w:rFonts w:ascii="微軟正黑體" w:hAnsi="微軟正黑體" w:cs="Arial"/>
                <w:sz w:val="20"/>
                <w:szCs w:val="26"/>
              </w:rPr>
              <w:t>109</w:t>
            </w:r>
            <w:r w:rsidRPr="00CE2E5A">
              <w:rPr>
                <w:rFonts w:ascii="微軟正黑體" w:hAnsi="微軟正黑體" w:cs="新細明體" w:hint="eastAsia"/>
                <w:sz w:val="20"/>
                <w:szCs w:val="26"/>
              </w:rPr>
              <w:t>學年</w:t>
            </w:r>
          </w:p>
        </w:tc>
        <w:tc>
          <w:tcPr>
            <w:tcW w:w="3119" w:type="dxa"/>
            <w:tcBorders>
              <w:top w:val="single" w:sz="4" w:space="0" w:color="auto"/>
              <w:bottom w:val="thinThickSmallGap" w:sz="18" w:space="0" w:color="auto"/>
            </w:tcBorders>
          </w:tcPr>
          <w:p w:rsidR="00CE2E5A" w:rsidRPr="00CE2E5A" w:rsidRDefault="00CE2E5A" w:rsidP="002F0CFB">
            <w:pPr>
              <w:widowControl/>
              <w:rPr>
                <w:rFonts w:ascii="微軟正黑體" w:hAnsi="微軟正黑體" w:cs="Arial"/>
                <w:sz w:val="20"/>
                <w:szCs w:val="26"/>
              </w:rPr>
            </w:pPr>
          </w:p>
        </w:tc>
        <w:tc>
          <w:tcPr>
            <w:tcW w:w="3406" w:type="dxa"/>
            <w:tcBorders>
              <w:top w:val="single" w:sz="4" w:space="0" w:color="auto"/>
              <w:bottom w:val="thinThickSmallGap" w:sz="18" w:space="0" w:color="auto"/>
            </w:tcBorders>
          </w:tcPr>
          <w:p w:rsidR="00CE2E5A" w:rsidRPr="00CE2E5A" w:rsidRDefault="00CE2E5A" w:rsidP="002F0CFB">
            <w:pPr>
              <w:widowControl/>
              <w:rPr>
                <w:rFonts w:ascii="微軟正黑體" w:hAnsi="微軟正黑體" w:cs="Arial"/>
                <w:sz w:val="20"/>
                <w:szCs w:val="26"/>
              </w:rPr>
            </w:pPr>
          </w:p>
        </w:tc>
      </w:tr>
    </w:tbl>
    <w:p w:rsidR="00CE2E5A" w:rsidRPr="00CE2E5A" w:rsidRDefault="00CE2E5A" w:rsidP="00CE2E5A">
      <w:pPr>
        <w:widowControl/>
        <w:rPr>
          <w:rFonts w:ascii="微軟正黑體" w:hAnsi="微軟正黑體" w:cs="Arial"/>
          <w:b/>
          <w:sz w:val="20"/>
          <w:szCs w:val="26"/>
        </w:rPr>
      </w:pPr>
      <w:r w:rsidRPr="00CE2E5A">
        <w:rPr>
          <w:rFonts w:ascii="微軟正黑體" w:hAnsi="微軟正黑體" w:cs="Arial"/>
          <w:b/>
          <w:sz w:val="20"/>
          <w:szCs w:val="26"/>
        </w:rPr>
        <w:t>3.特殊績優事項(列出特殊健康促進或辦學績優事項)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CE2E5A" w:rsidRPr="00CE2E5A" w:rsidTr="002F0CFB">
        <w:trPr>
          <w:trHeight w:val="1256"/>
        </w:trPr>
        <w:tc>
          <w:tcPr>
            <w:tcW w:w="14000"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rsidR="00CE2E5A" w:rsidRPr="00CE2E5A" w:rsidRDefault="00CE2E5A" w:rsidP="002F0CFB">
            <w:pPr>
              <w:widowControl/>
              <w:rPr>
                <w:rFonts w:ascii="微軟正黑體" w:hAnsi="微軟正黑體" w:cs="Arial"/>
                <w:kern w:val="0"/>
                <w:sz w:val="14"/>
                <w:szCs w:val="20"/>
              </w:rPr>
            </w:pPr>
          </w:p>
          <w:p w:rsidR="00CE2E5A" w:rsidRPr="00CE2E5A" w:rsidRDefault="00CE2E5A" w:rsidP="002F0CFB">
            <w:pPr>
              <w:widowControl/>
              <w:rPr>
                <w:rFonts w:ascii="微軟正黑體" w:hAnsi="微軟正黑體" w:cs="Arial"/>
                <w:kern w:val="0"/>
                <w:sz w:val="14"/>
                <w:szCs w:val="20"/>
              </w:rPr>
            </w:pPr>
          </w:p>
          <w:p w:rsidR="00CE2E5A" w:rsidRPr="00CE2E5A" w:rsidRDefault="00CE2E5A" w:rsidP="002F0CFB">
            <w:pPr>
              <w:widowControl/>
              <w:rPr>
                <w:rFonts w:ascii="微軟正黑體" w:hAnsi="微軟正黑體" w:cs="Arial"/>
                <w:kern w:val="0"/>
                <w:sz w:val="14"/>
                <w:szCs w:val="20"/>
              </w:rPr>
            </w:pPr>
          </w:p>
        </w:tc>
      </w:tr>
    </w:tbl>
    <w:p w:rsidR="00CE2E5A" w:rsidRPr="00CE2E5A" w:rsidRDefault="00CE2E5A" w:rsidP="00CE2E5A">
      <w:pPr>
        <w:rPr>
          <w:rFonts w:ascii="微軟正黑體" w:hAnsi="微軟正黑體" w:cs="Arial"/>
          <w:sz w:val="18"/>
        </w:rPr>
        <w:sectPr w:rsidR="00CE2E5A" w:rsidRPr="00CE2E5A" w:rsidSect="004A2B33">
          <w:pgSz w:w="16838" w:h="11906" w:orient="landscape"/>
          <w:pgMar w:top="1077" w:right="1440" w:bottom="1077" w:left="1440" w:header="851" w:footer="992" w:gutter="0"/>
          <w:cols w:space="425"/>
          <w:docGrid w:type="lines" w:linePitch="360"/>
        </w:sectPr>
      </w:pPr>
      <w:r w:rsidRPr="00CE2E5A">
        <w:rPr>
          <w:rFonts w:ascii="微軟正黑體" w:hAnsi="微軟正黑體" w:cs="新細明體" w:hint="eastAsia"/>
          <w:sz w:val="18"/>
        </w:rPr>
        <w:t>※註：</w:t>
      </w:r>
      <w:r w:rsidRPr="00CE2E5A">
        <w:rPr>
          <w:rFonts w:ascii="微軟正黑體" w:hAnsi="微軟正黑體" w:cs="Arial" w:hint="eastAsia"/>
          <w:sz w:val="18"/>
        </w:rPr>
        <w:t>109</w:t>
      </w:r>
      <w:r w:rsidRPr="00CE2E5A">
        <w:rPr>
          <w:rFonts w:ascii="微軟正黑體" w:hAnsi="微軟正黑體" w:cs="新細明體" w:hint="eastAsia"/>
          <w:sz w:val="18"/>
        </w:rPr>
        <w:t>學年度全國國民小學視力不良率為</w:t>
      </w:r>
      <w:r w:rsidRPr="00CE2E5A">
        <w:rPr>
          <w:rFonts w:ascii="微軟正黑體" w:hAnsi="微軟正黑體" w:cs="Arial" w:hint="eastAsia"/>
          <w:sz w:val="18"/>
        </w:rPr>
        <w:t>44.60%</w:t>
      </w:r>
      <w:r w:rsidRPr="00CE2E5A">
        <w:rPr>
          <w:rFonts w:ascii="微軟正黑體" w:hAnsi="微軟正黑體" w:cs="新細明體" w:hint="eastAsia"/>
          <w:sz w:val="18"/>
        </w:rPr>
        <w:t>；國民中學視力不良率為</w:t>
      </w:r>
      <w:r w:rsidRPr="00CE2E5A">
        <w:rPr>
          <w:rFonts w:ascii="微軟正黑體" w:hAnsi="微軟正黑體" w:cs="Arial" w:hint="eastAsia"/>
          <w:sz w:val="18"/>
        </w:rPr>
        <w:t>73.63%</w:t>
      </w:r>
      <w:r w:rsidRPr="00CE2E5A">
        <w:rPr>
          <w:rFonts w:ascii="微軟正黑體" w:hAnsi="微軟正黑體" w:cs="新細明體" w:hint="eastAsia"/>
          <w:sz w:val="18"/>
        </w:rPr>
        <w:t>。</w:t>
      </w:r>
    </w:p>
    <w:p w:rsidR="00CE2E5A" w:rsidRPr="00651522" w:rsidRDefault="00CE2E5A" w:rsidP="00CE2E5A">
      <w:pPr>
        <w:ind w:firstLineChars="100" w:firstLine="200"/>
        <w:rPr>
          <w:rFonts w:ascii="Times New Roman" w:eastAsia="標楷體" w:hAnsi="Times New Roman"/>
          <w:sz w:val="20"/>
        </w:rPr>
      </w:pPr>
      <w:r w:rsidRPr="00651522">
        <w:rPr>
          <w:rFonts w:ascii="新細明體" w:eastAsia="新細明體" w:hAnsi="新細明體" w:cs="新細明體" w:hint="eastAsia"/>
          <w:sz w:val="20"/>
        </w:rPr>
        <w:lastRenderedPageBreak/>
        <w:t>附件</w:t>
      </w:r>
      <w:r w:rsidRPr="00651522">
        <w:rPr>
          <w:rFonts w:ascii="Times New Roman" w:eastAsia="標楷體" w:hAnsi="Times New Roman"/>
          <w:sz w:val="20"/>
        </w:rPr>
        <w:t>-</w:t>
      </w:r>
      <w:r w:rsidRPr="00651522">
        <w:rPr>
          <w:rFonts w:ascii="Times New Roman" w:eastAsia="標楷體" w:hAnsi="標楷體"/>
          <w:sz w:val="20"/>
        </w:rPr>
        <w:t>學校資料封面</w:t>
      </w:r>
    </w:p>
    <w:p w:rsidR="00CE2E5A" w:rsidRDefault="00CE2E5A" w:rsidP="00CE2E5A">
      <w:pPr>
        <w:spacing w:beforeLines="200" w:before="720"/>
        <w:jc w:val="center"/>
        <w:rPr>
          <w:rFonts w:ascii="標楷體" w:eastAsia="標楷體" w:hAnsi="標楷體"/>
          <w:sz w:val="52"/>
          <w:szCs w:val="52"/>
        </w:rPr>
      </w:pPr>
    </w:p>
    <w:p w:rsidR="00CE2E5A" w:rsidRPr="00CE2E5A" w:rsidRDefault="00CE2E5A" w:rsidP="00CE2E5A">
      <w:pPr>
        <w:spacing w:beforeLines="200" w:before="720"/>
        <w:jc w:val="center"/>
        <w:rPr>
          <w:rFonts w:ascii="標楷體" w:eastAsia="標楷體" w:hAnsi="標楷體"/>
          <w:sz w:val="52"/>
          <w:szCs w:val="52"/>
        </w:rPr>
      </w:pPr>
      <w:r w:rsidRPr="00CE2E5A">
        <w:rPr>
          <w:rFonts w:ascii="標楷體" w:eastAsia="標楷體" w:hAnsi="標楷體" w:cs="新細明體" w:hint="eastAsia"/>
          <w:sz w:val="52"/>
          <w:szCs w:val="52"/>
        </w:rPr>
        <w:t>教育部國民及學前教育署</w:t>
      </w:r>
    </w:p>
    <w:p w:rsidR="00CE2E5A" w:rsidRPr="00CE2E5A" w:rsidRDefault="00CE2E5A" w:rsidP="00CE2E5A">
      <w:pPr>
        <w:spacing w:beforeLines="200" w:before="720"/>
        <w:jc w:val="center"/>
        <w:rPr>
          <w:rFonts w:ascii="標楷體" w:eastAsia="標楷體" w:hAnsi="標楷體"/>
          <w:sz w:val="52"/>
          <w:szCs w:val="52"/>
        </w:rPr>
      </w:pPr>
      <w:r w:rsidRPr="00CE2E5A">
        <w:rPr>
          <w:rFonts w:ascii="標楷體" w:eastAsia="標楷體" w:hAnsi="標楷體" w:cs="新細明體" w:hint="eastAsia"/>
          <w:sz w:val="52"/>
          <w:szCs w:val="52"/>
        </w:rPr>
        <w:t>「</w:t>
      </w:r>
      <w:r w:rsidRPr="00CE2E5A">
        <w:rPr>
          <w:rFonts w:ascii="標楷體" w:eastAsia="標楷體" w:hAnsi="標楷體"/>
          <w:sz w:val="52"/>
          <w:szCs w:val="52"/>
        </w:rPr>
        <w:t>110</w:t>
      </w:r>
      <w:r w:rsidRPr="00CE2E5A">
        <w:rPr>
          <w:rFonts w:ascii="標楷體" w:eastAsia="標楷體" w:hAnsi="標楷體" w:cs="新細明體" w:hint="eastAsia"/>
          <w:sz w:val="52"/>
          <w:szCs w:val="52"/>
        </w:rPr>
        <w:t>學年度視力保健績優學校遴選」</w:t>
      </w:r>
    </w:p>
    <w:p w:rsidR="00CE2E5A" w:rsidRPr="00CE2E5A" w:rsidRDefault="00CE2E5A" w:rsidP="00CE2E5A">
      <w:pPr>
        <w:jc w:val="center"/>
        <w:rPr>
          <w:rFonts w:ascii="標楷體" w:eastAsia="標楷體" w:hAnsi="標楷體"/>
          <w:sz w:val="28"/>
          <w:szCs w:val="28"/>
        </w:rPr>
      </w:pPr>
    </w:p>
    <w:p w:rsidR="00CE2E5A" w:rsidRPr="00CE2E5A" w:rsidRDefault="00CE2E5A" w:rsidP="00CE2E5A">
      <w:pPr>
        <w:jc w:val="center"/>
        <w:rPr>
          <w:rFonts w:ascii="標楷體" w:eastAsia="標楷體" w:hAnsi="標楷體"/>
          <w:sz w:val="28"/>
          <w:szCs w:val="28"/>
        </w:rPr>
      </w:pPr>
    </w:p>
    <w:p w:rsidR="00CE2E5A" w:rsidRPr="00CE2E5A" w:rsidRDefault="00CE2E5A" w:rsidP="00CE2E5A">
      <w:pPr>
        <w:jc w:val="center"/>
        <w:rPr>
          <w:rFonts w:ascii="標楷體" w:eastAsia="標楷體" w:hAnsi="標楷體"/>
          <w:sz w:val="28"/>
          <w:szCs w:val="28"/>
        </w:rPr>
      </w:pPr>
    </w:p>
    <w:p w:rsidR="00CE2E5A" w:rsidRPr="00CE2E5A" w:rsidRDefault="00CE2E5A" w:rsidP="00CE2E5A">
      <w:pPr>
        <w:jc w:val="center"/>
        <w:rPr>
          <w:rFonts w:ascii="標楷體" w:eastAsia="標楷體" w:hAnsi="標楷體"/>
          <w:sz w:val="28"/>
          <w:szCs w:val="28"/>
        </w:rPr>
      </w:pPr>
      <w:r>
        <w:rPr>
          <w:rFonts w:ascii="標楷體" w:eastAsia="標楷體" w:hAnsi="標楷體" w:cs="新細明體" w:hint="eastAsia"/>
          <w:sz w:val="28"/>
          <w:szCs w:val="28"/>
          <w:u w:val="single"/>
        </w:rPr>
        <w:t xml:space="preserve">        </w:t>
      </w:r>
      <w:r w:rsidRPr="00CE2E5A">
        <w:rPr>
          <w:rFonts w:ascii="標楷體" w:eastAsia="標楷體" w:hAnsi="標楷體" w:cs="新細明體" w:hint="eastAsia"/>
          <w:sz w:val="28"/>
          <w:szCs w:val="28"/>
        </w:rPr>
        <w:t>縣</w:t>
      </w:r>
      <w:r w:rsidRPr="00CE2E5A">
        <w:rPr>
          <w:rFonts w:ascii="標楷體" w:eastAsia="標楷體" w:hAnsi="標楷體"/>
          <w:sz w:val="28"/>
          <w:szCs w:val="28"/>
        </w:rPr>
        <w:t>\</w:t>
      </w:r>
      <w:r w:rsidRPr="00CE2E5A">
        <w:rPr>
          <w:rFonts w:ascii="標楷體" w:eastAsia="標楷體" w:hAnsi="標楷體" w:cs="新細明體" w:hint="eastAsia"/>
          <w:sz w:val="28"/>
          <w:szCs w:val="28"/>
        </w:rPr>
        <w:t>市</w:t>
      </w:r>
      <w:r w:rsidRPr="00CE2E5A">
        <w:rPr>
          <w:rFonts w:ascii="標楷體" w:eastAsia="標楷體" w:hAnsi="標楷體" w:cs="新細明體" w:hint="eastAsia"/>
          <w:sz w:val="28"/>
          <w:szCs w:val="28"/>
          <w:u w:val="single"/>
        </w:rPr>
        <w:t xml:space="preserve"> </w:t>
      </w:r>
      <w:r>
        <w:rPr>
          <w:rFonts w:ascii="標楷體" w:eastAsia="標楷體" w:hAnsi="標楷體" w:cs="新細明體" w:hint="eastAsia"/>
          <w:sz w:val="28"/>
          <w:szCs w:val="28"/>
          <w:u w:val="single"/>
        </w:rPr>
        <w:t xml:space="preserve">      </w:t>
      </w:r>
      <w:r w:rsidRPr="00CE2E5A">
        <w:rPr>
          <w:rFonts w:ascii="標楷體" w:eastAsia="標楷體" w:hAnsi="標楷體" w:cs="新細明體" w:hint="eastAsia"/>
          <w:sz w:val="28"/>
          <w:szCs w:val="28"/>
        </w:rPr>
        <w:t>區</w:t>
      </w:r>
      <w:r w:rsidRPr="00CE2E5A">
        <w:rPr>
          <w:rFonts w:ascii="標楷體" w:eastAsia="標楷體" w:hAnsi="標楷體"/>
          <w:sz w:val="28"/>
          <w:szCs w:val="28"/>
        </w:rPr>
        <w:t>\</w:t>
      </w:r>
      <w:r w:rsidRPr="00CE2E5A">
        <w:rPr>
          <w:rFonts w:ascii="標楷體" w:eastAsia="標楷體" w:hAnsi="標楷體" w:cs="新細明體" w:hint="eastAsia"/>
          <w:sz w:val="28"/>
          <w:szCs w:val="28"/>
        </w:rPr>
        <w:t>市</w:t>
      </w:r>
      <w:r w:rsidRPr="00CE2E5A">
        <w:rPr>
          <w:rFonts w:ascii="標楷體" w:eastAsia="標楷體" w:hAnsi="標楷體"/>
          <w:sz w:val="28"/>
          <w:szCs w:val="28"/>
        </w:rPr>
        <w:t>\</w:t>
      </w:r>
      <w:r w:rsidRPr="00CE2E5A">
        <w:rPr>
          <w:rFonts w:ascii="標楷體" w:eastAsia="標楷體" w:hAnsi="標楷體" w:cs="新細明體" w:hint="eastAsia"/>
          <w:sz w:val="28"/>
          <w:szCs w:val="28"/>
        </w:rPr>
        <w:t>鄉</w:t>
      </w:r>
      <w:r w:rsidRPr="00CE2E5A">
        <w:rPr>
          <w:rFonts w:ascii="標楷體" w:eastAsia="標楷體" w:hAnsi="標楷體"/>
          <w:sz w:val="28"/>
          <w:szCs w:val="28"/>
        </w:rPr>
        <w:t>\</w:t>
      </w:r>
      <w:r w:rsidRPr="00CE2E5A">
        <w:rPr>
          <w:rFonts w:ascii="標楷體" w:eastAsia="標楷體" w:hAnsi="標楷體" w:cs="新細明體" w:hint="eastAsia"/>
          <w:sz w:val="28"/>
          <w:szCs w:val="28"/>
        </w:rPr>
        <w:t>鎮</w:t>
      </w:r>
      <w:r w:rsidRPr="00CE2E5A">
        <w:rPr>
          <w:rFonts w:ascii="標楷體" w:eastAsia="標楷體" w:hAnsi="標楷體" w:cs="新細明體" w:hint="eastAsia"/>
          <w:sz w:val="28"/>
          <w:szCs w:val="28"/>
          <w:u w:val="single"/>
        </w:rPr>
        <w:t xml:space="preserve">          </w:t>
      </w:r>
      <w:r w:rsidRPr="00CE2E5A">
        <w:rPr>
          <w:rFonts w:ascii="標楷體" w:eastAsia="標楷體" w:hAnsi="標楷體" w:cs="新細明體" w:hint="eastAsia"/>
          <w:sz w:val="28"/>
          <w:szCs w:val="28"/>
        </w:rPr>
        <w:t>國小</w:t>
      </w:r>
      <w:r w:rsidRPr="00CE2E5A">
        <w:rPr>
          <w:rFonts w:ascii="標楷體" w:eastAsia="標楷體" w:hAnsi="標楷體"/>
          <w:sz w:val="28"/>
          <w:szCs w:val="28"/>
        </w:rPr>
        <w:t>\</w:t>
      </w:r>
      <w:r w:rsidRPr="00CE2E5A">
        <w:rPr>
          <w:rFonts w:ascii="標楷體" w:eastAsia="標楷體" w:hAnsi="標楷體" w:cs="新細明體" w:hint="eastAsia"/>
          <w:sz w:val="28"/>
          <w:szCs w:val="28"/>
        </w:rPr>
        <w:t>國中</w:t>
      </w:r>
    </w:p>
    <w:p w:rsidR="00CE2E5A" w:rsidRPr="00CE2E5A" w:rsidRDefault="00CE2E5A" w:rsidP="00CE2E5A">
      <w:pPr>
        <w:jc w:val="center"/>
        <w:rPr>
          <w:rFonts w:ascii="標楷體" w:eastAsia="標楷體" w:hAnsi="標楷體"/>
          <w:sz w:val="28"/>
          <w:szCs w:val="28"/>
        </w:rPr>
      </w:pPr>
    </w:p>
    <w:p w:rsidR="00CE2E5A" w:rsidRPr="00CE2E5A" w:rsidRDefault="00CE2E5A" w:rsidP="00CE2E5A">
      <w:pPr>
        <w:jc w:val="center"/>
        <w:rPr>
          <w:rFonts w:ascii="標楷體" w:eastAsia="標楷體" w:hAnsi="標楷體"/>
          <w:sz w:val="40"/>
          <w:szCs w:val="28"/>
        </w:rPr>
      </w:pPr>
      <w:r w:rsidRPr="00CE2E5A">
        <w:rPr>
          <w:rFonts w:ascii="標楷體" w:eastAsia="標楷體" w:hAnsi="標楷體" w:cs="新細明體" w:hint="eastAsia"/>
          <w:sz w:val="40"/>
          <w:szCs w:val="28"/>
        </w:rPr>
        <w:t>送審資料</w:t>
      </w:r>
    </w:p>
    <w:p w:rsidR="00CE2E5A" w:rsidRPr="00D97E90" w:rsidRDefault="00CE2E5A" w:rsidP="00CE2E5A">
      <w:pPr>
        <w:widowControl/>
        <w:rPr>
          <w:rFonts w:ascii="標楷體" w:eastAsia="標楷體" w:hAnsi="標楷體"/>
        </w:rPr>
      </w:pPr>
    </w:p>
    <w:p w:rsidR="00CE2E5A" w:rsidRPr="0078603D" w:rsidRDefault="00CE2E5A" w:rsidP="00CE2E5A">
      <w:pPr>
        <w:widowControl/>
        <w:rPr>
          <w:rFonts w:ascii="標楷體" w:eastAsia="標楷體" w:hAnsi="標楷體"/>
        </w:rPr>
      </w:pPr>
    </w:p>
    <w:p w:rsidR="00CE2E5A" w:rsidRPr="005F37CA" w:rsidRDefault="00CE2E5A" w:rsidP="00CE2E5A">
      <w:pPr>
        <w:widowControl/>
        <w:ind w:leftChars="-177" w:left="-425" w:rightChars="-71" w:right="-170"/>
        <w:rPr>
          <w:rFonts w:ascii="標楷體" w:eastAsia="標楷體" w:hAnsi="標楷體"/>
          <w:sz w:val="26"/>
          <w:szCs w:val="26"/>
        </w:rPr>
      </w:pPr>
    </w:p>
    <w:p w:rsidR="00CE2E5A" w:rsidRPr="00CE2E5A" w:rsidRDefault="00CE2E5A">
      <w:pPr>
        <w:widowControl/>
        <w:rPr>
          <w:rFonts w:ascii="標楷體" w:eastAsiaTheme="minorEastAsia" w:hAnsi="標楷體"/>
        </w:rPr>
      </w:pPr>
    </w:p>
    <w:sectPr w:rsidR="00CE2E5A" w:rsidRPr="00CE2E5A" w:rsidSect="007451C4">
      <w:foot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E6" w:rsidRDefault="00EB47E6">
      <w:r>
        <w:separator/>
      </w:r>
    </w:p>
  </w:endnote>
  <w:endnote w:type="continuationSeparator" w:id="0">
    <w:p w:rsidR="00EB47E6" w:rsidRDefault="00EB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759573"/>
      <w:docPartObj>
        <w:docPartGallery w:val="Page Numbers (Bottom of Page)"/>
        <w:docPartUnique/>
      </w:docPartObj>
    </w:sdtPr>
    <w:sdtEndPr/>
    <w:sdtContent>
      <w:p w:rsidR="003F7AB6" w:rsidRDefault="00114879">
        <w:pPr>
          <w:pStyle w:val="a6"/>
          <w:jc w:val="center"/>
        </w:pPr>
        <w:r>
          <w:fldChar w:fldCharType="begin"/>
        </w:r>
        <w:r w:rsidR="003F7AB6">
          <w:instrText>PAGE   \* MERGEFORMAT</w:instrText>
        </w:r>
        <w:r>
          <w:fldChar w:fldCharType="separate"/>
        </w:r>
        <w:r w:rsidR="00AB6F91" w:rsidRPr="00AB6F91">
          <w:rPr>
            <w:noProof/>
            <w:lang w:val="zh-TW"/>
          </w:rPr>
          <w:t>13</w:t>
        </w:r>
        <w:r>
          <w:fldChar w:fldCharType="end"/>
        </w:r>
      </w:p>
    </w:sdtContent>
  </w:sdt>
  <w:p w:rsidR="003F7AB6" w:rsidRDefault="003F7A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E6" w:rsidRDefault="00EB47E6">
      <w:r>
        <w:separator/>
      </w:r>
    </w:p>
  </w:footnote>
  <w:footnote w:type="continuationSeparator" w:id="0">
    <w:p w:rsidR="00EB47E6" w:rsidRDefault="00EB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F4C"/>
    <w:multiLevelType w:val="hybridMultilevel"/>
    <w:tmpl w:val="38E86972"/>
    <w:lvl w:ilvl="0" w:tplc="53AE8D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7D6956"/>
    <w:multiLevelType w:val="hybridMultilevel"/>
    <w:tmpl w:val="47226542"/>
    <w:lvl w:ilvl="0" w:tplc="F43E6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C32CF9"/>
    <w:multiLevelType w:val="hybridMultilevel"/>
    <w:tmpl w:val="BA5CEBFA"/>
    <w:lvl w:ilvl="0" w:tplc="440CFA94">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776B2"/>
    <w:multiLevelType w:val="hybridMultilevel"/>
    <w:tmpl w:val="98D47822"/>
    <w:lvl w:ilvl="0" w:tplc="57F23C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8805DB3"/>
    <w:multiLevelType w:val="multilevel"/>
    <w:tmpl w:val="B2D0564C"/>
    <w:lvl w:ilvl="0">
      <w:start w:val="5"/>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312B4F"/>
    <w:multiLevelType w:val="hybridMultilevel"/>
    <w:tmpl w:val="6C741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023D65"/>
    <w:multiLevelType w:val="hybridMultilevel"/>
    <w:tmpl w:val="9CAE4B72"/>
    <w:lvl w:ilvl="0" w:tplc="13109850">
      <w:start w:val="1"/>
      <w:numFmt w:val="decimal"/>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7" w15:restartNumberingAfterBreak="0">
    <w:nsid w:val="5A11778F"/>
    <w:multiLevelType w:val="hybridMultilevel"/>
    <w:tmpl w:val="EC760A6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5BA91AEE"/>
    <w:multiLevelType w:val="hybridMultilevel"/>
    <w:tmpl w:val="DC84513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5C1D1668"/>
    <w:multiLevelType w:val="hybridMultilevel"/>
    <w:tmpl w:val="38E86972"/>
    <w:lvl w:ilvl="0" w:tplc="53AE8D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EE46888"/>
    <w:multiLevelType w:val="hybridMultilevel"/>
    <w:tmpl w:val="1BF630D8"/>
    <w:lvl w:ilvl="0" w:tplc="26CEF8E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732405EA"/>
    <w:multiLevelType w:val="hybridMultilevel"/>
    <w:tmpl w:val="98D47822"/>
    <w:lvl w:ilvl="0" w:tplc="57F23C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8423C9E"/>
    <w:multiLevelType w:val="hybridMultilevel"/>
    <w:tmpl w:val="98D47822"/>
    <w:lvl w:ilvl="0" w:tplc="57F23C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D7D6AD1"/>
    <w:multiLevelType w:val="hybridMultilevel"/>
    <w:tmpl w:val="7A6CE366"/>
    <w:lvl w:ilvl="0" w:tplc="1E96E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3"/>
  </w:num>
  <w:num w:numId="4">
    <w:abstractNumId w:val="0"/>
  </w:num>
  <w:num w:numId="5">
    <w:abstractNumId w:val="8"/>
  </w:num>
  <w:num w:numId="6">
    <w:abstractNumId w:val="10"/>
  </w:num>
  <w:num w:numId="7">
    <w:abstractNumId w:val="11"/>
  </w:num>
  <w:num w:numId="8">
    <w:abstractNumId w:val="7"/>
  </w:num>
  <w:num w:numId="9">
    <w:abstractNumId w:val="12"/>
  </w:num>
  <w:num w:numId="10">
    <w:abstractNumId w:val="1"/>
  </w:num>
  <w:num w:numId="11">
    <w:abstractNumId w:val="6"/>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B6"/>
    <w:rsid w:val="00013910"/>
    <w:rsid w:val="00026064"/>
    <w:rsid w:val="000702D8"/>
    <w:rsid w:val="000D6B69"/>
    <w:rsid w:val="000F65C3"/>
    <w:rsid w:val="00114879"/>
    <w:rsid w:val="001305E5"/>
    <w:rsid w:val="001336B6"/>
    <w:rsid w:val="00135965"/>
    <w:rsid w:val="001411F2"/>
    <w:rsid w:val="00144B63"/>
    <w:rsid w:val="00144D1E"/>
    <w:rsid w:val="00170B91"/>
    <w:rsid w:val="0017489A"/>
    <w:rsid w:val="001929D7"/>
    <w:rsid w:val="00192A87"/>
    <w:rsid w:val="00192F98"/>
    <w:rsid w:val="0019685E"/>
    <w:rsid w:val="001D6722"/>
    <w:rsid w:val="001F363D"/>
    <w:rsid w:val="00204C91"/>
    <w:rsid w:val="0028457A"/>
    <w:rsid w:val="002C619C"/>
    <w:rsid w:val="002F420E"/>
    <w:rsid w:val="00333807"/>
    <w:rsid w:val="00347A24"/>
    <w:rsid w:val="003557E4"/>
    <w:rsid w:val="003A3F40"/>
    <w:rsid w:val="003F7AB6"/>
    <w:rsid w:val="0044062A"/>
    <w:rsid w:val="004765A7"/>
    <w:rsid w:val="00494BC1"/>
    <w:rsid w:val="004A0644"/>
    <w:rsid w:val="004A2B33"/>
    <w:rsid w:val="005154AE"/>
    <w:rsid w:val="00516C50"/>
    <w:rsid w:val="0054489B"/>
    <w:rsid w:val="00552CD9"/>
    <w:rsid w:val="00556D31"/>
    <w:rsid w:val="005809C2"/>
    <w:rsid w:val="005923E2"/>
    <w:rsid w:val="00597928"/>
    <w:rsid w:val="005F37CA"/>
    <w:rsid w:val="006063F1"/>
    <w:rsid w:val="006A1641"/>
    <w:rsid w:val="006C67D7"/>
    <w:rsid w:val="006D04FB"/>
    <w:rsid w:val="00726E55"/>
    <w:rsid w:val="007451C4"/>
    <w:rsid w:val="0076692A"/>
    <w:rsid w:val="0076772C"/>
    <w:rsid w:val="00800424"/>
    <w:rsid w:val="00804098"/>
    <w:rsid w:val="008546A0"/>
    <w:rsid w:val="008548EC"/>
    <w:rsid w:val="00873D51"/>
    <w:rsid w:val="008803A1"/>
    <w:rsid w:val="00884343"/>
    <w:rsid w:val="00910BB5"/>
    <w:rsid w:val="00927FA6"/>
    <w:rsid w:val="00940242"/>
    <w:rsid w:val="00961A5C"/>
    <w:rsid w:val="009824B3"/>
    <w:rsid w:val="00983918"/>
    <w:rsid w:val="009A38F8"/>
    <w:rsid w:val="00A0575C"/>
    <w:rsid w:val="00A1074E"/>
    <w:rsid w:val="00A22039"/>
    <w:rsid w:val="00A24C1A"/>
    <w:rsid w:val="00A34A8B"/>
    <w:rsid w:val="00A3754C"/>
    <w:rsid w:val="00AB6F91"/>
    <w:rsid w:val="00B74ED7"/>
    <w:rsid w:val="00B95480"/>
    <w:rsid w:val="00BB700F"/>
    <w:rsid w:val="00BC573D"/>
    <w:rsid w:val="00C64F26"/>
    <w:rsid w:val="00CC4C04"/>
    <w:rsid w:val="00CE2E5A"/>
    <w:rsid w:val="00D043BC"/>
    <w:rsid w:val="00D9703E"/>
    <w:rsid w:val="00DE639D"/>
    <w:rsid w:val="00E016AF"/>
    <w:rsid w:val="00E10EF4"/>
    <w:rsid w:val="00E408A2"/>
    <w:rsid w:val="00E77AD7"/>
    <w:rsid w:val="00EB47E6"/>
    <w:rsid w:val="00EC132A"/>
    <w:rsid w:val="00ED3760"/>
    <w:rsid w:val="00F20314"/>
    <w:rsid w:val="00F4562D"/>
    <w:rsid w:val="00F56E66"/>
    <w:rsid w:val="00F96367"/>
    <w:rsid w:val="00FB230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E1C2A5-05E3-47B6-A11A-9C73C2F6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6B6"/>
    <w:pPr>
      <w:widowControl w:val="0"/>
    </w:pPr>
    <w:rPr>
      <w:rFonts w:ascii="Arial" w:eastAsia="微軟正黑體" w:hAnsi="Arial" w:cs="Times New Roman"/>
    </w:rPr>
  </w:style>
  <w:style w:type="paragraph" w:styleId="1">
    <w:name w:val="heading 1"/>
    <w:basedOn w:val="a"/>
    <w:next w:val="a"/>
    <w:link w:val="10"/>
    <w:uiPriority w:val="9"/>
    <w:qFormat/>
    <w:rsid w:val="002C619C"/>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36B6"/>
    <w:pPr>
      <w:ind w:leftChars="200" w:left="480"/>
    </w:pPr>
  </w:style>
  <w:style w:type="character" w:customStyle="1" w:styleId="a4">
    <w:name w:val="清單段落 字元"/>
    <w:link w:val="a3"/>
    <w:uiPriority w:val="34"/>
    <w:rsid w:val="002C619C"/>
    <w:rPr>
      <w:rFonts w:ascii="Arial" w:eastAsia="微軟正黑體" w:hAnsi="Arial" w:cs="Times New Roman"/>
    </w:rPr>
  </w:style>
  <w:style w:type="character" w:customStyle="1" w:styleId="10">
    <w:name w:val="標題 1 字元"/>
    <w:basedOn w:val="a0"/>
    <w:link w:val="1"/>
    <w:uiPriority w:val="9"/>
    <w:rsid w:val="002C619C"/>
    <w:rPr>
      <w:rFonts w:ascii="Cambria" w:eastAsia="新細明體" w:hAnsi="Cambria" w:cs="Times New Roman"/>
      <w:b/>
      <w:bCs/>
      <w:kern w:val="52"/>
      <w:sz w:val="52"/>
      <w:szCs w:val="52"/>
    </w:rPr>
  </w:style>
  <w:style w:type="table" w:styleId="a5">
    <w:name w:val="Table Grid"/>
    <w:basedOn w:val="a1"/>
    <w:uiPriority w:val="39"/>
    <w:rsid w:val="002C619C"/>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uiPriority w:val="99"/>
    <w:unhideWhenUsed/>
    <w:rsid w:val="005F37CA"/>
    <w:pPr>
      <w:tabs>
        <w:tab w:val="center" w:pos="4153"/>
        <w:tab w:val="right" w:pos="8306"/>
      </w:tabs>
      <w:snapToGrid w:val="0"/>
    </w:pPr>
    <w:rPr>
      <w:sz w:val="20"/>
      <w:szCs w:val="20"/>
    </w:rPr>
  </w:style>
  <w:style w:type="character" w:customStyle="1" w:styleId="a7">
    <w:name w:val="頁尾 字元"/>
    <w:basedOn w:val="a0"/>
    <w:link w:val="a6"/>
    <w:uiPriority w:val="99"/>
    <w:rsid w:val="005F37CA"/>
    <w:rPr>
      <w:rFonts w:ascii="Arial" w:eastAsia="微軟正黑體" w:hAnsi="Arial" w:cs="Times New Roman"/>
      <w:sz w:val="20"/>
      <w:szCs w:val="20"/>
    </w:rPr>
  </w:style>
  <w:style w:type="paragraph" w:customStyle="1" w:styleId="Default">
    <w:name w:val="Default"/>
    <w:uiPriority w:val="99"/>
    <w:rsid w:val="005F37CA"/>
    <w:pPr>
      <w:widowControl w:val="0"/>
      <w:autoSpaceDE w:val="0"/>
      <w:autoSpaceDN w:val="0"/>
      <w:adjustRightInd w:val="0"/>
    </w:pPr>
    <w:rPr>
      <w:rFonts w:ascii="標楷體" w:eastAsia="標楷體" w:hAnsi="Times New Roman" w:cs="標楷體"/>
      <w:color w:val="000000"/>
      <w:kern w:val="0"/>
      <w:szCs w:val="24"/>
      <w:lang w:bidi="ne-NP"/>
    </w:rPr>
  </w:style>
  <w:style w:type="character" w:styleId="a8">
    <w:name w:val="Hyperlink"/>
    <w:uiPriority w:val="99"/>
    <w:unhideWhenUsed/>
    <w:rsid w:val="005F37CA"/>
    <w:rPr>
      <w:color w:val="0000FF"/>
      <w:u w:val="single"/>
    </w:rPr>
  </w:style>
  <w:style w:type="paragraph" w:styleId="a9">
    <w:name w:val="Revision"/>
    <w:hidden/>
    <w:uiPriority w:val="99"/>
    <w:semiHidden/>
    <w:rsid w:val="00940242"/>
    <w:rPr>
      <w:rFonts w:ascii="Arial" w:eastAsia="微軟正黑體" w:hAnsi="Arial" w:cs="Times New Roman"/>
    </w:rPr>
  </w:style>
  <w:style w:type="paragraph" w:styleId="aa">
    <w:name w:val="Balloon Text"/>
    <w:basedOn w:val="a"/>
    <w:link w:val="ab"/>
    <w:uiPriority w:val="99"/>
    <w:semiHidden/>
    <w:unhideWhenUsed/>
    <w:rsid w:val="0094024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4024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47A24"/>
    <w:rPr>
      <w:sz w:val="18"/>
      <w:szCs w:val="18"/>
    </w:rPr>
  </w:style>
  <w:style w:type="paragraph" w:styleId="ad">
    <w:name w:val="annotation text"/>
    <w:basedOn w:val="a"/>
    <w:link w:val="ae"/>
    <w:uiPriority w:val="99"/>
    <w:semiHidden/>
    <w:unhideWhenUsed/>
    <w:rsid w:val="00347A24"/>
  </w:style>
  <w:style w:type="character" w:customStyle="1" w:styleId="ae">
    <w:name w:val="註解文字 字元"/>
    <w:basedOn w:val="a0"/>
    <w:link w:val="ad"/>
    <w:uiPriority w:val="99"/>
    <w:semiHidden/>
    <w:rsid w:val="00347A24"/>
    <w:rPr>
      <w:rFonts w:ascii="Arial" w:eastAsia="微軟正黑體" w:hAnsi="Arial" w:cs="Times New Roman"/>
    </w:rPr>
  </w:style>
  <w:style w:type="paragraph" w:styleId="af">
    <w:name w:val="annotation subject"/>
    <w:basedOn w:val="ad"/>
    <w:next w:val="ad"/>
    <w:link w:val="af0"/>
    <w:uiPriority w:val="99"/>
    <w:semiHidden/>
    <w:unhideWhenUsed/>
    <w:rsid w:val="00347A24"/>
    <w:rPr>
      <w:b/>
      <w:bCs/>
    </w:rPr>
  </w:style>
  <w:style w:type="character" w:customStyle="1" w:styleId="af0">
    <w:name w:val="註解主旨 字元"/>
    <w:basedOn w:val="ae"/>
    <w:link w:val="af"/>
    <w:uiPriority w:val="99"/>
    <w:semiHidden/>
    <w:rsid w:val="00347A24"/>
    <w:rPr>
      <w:rFonts w:ascii="Arial" w:eastAsia="微軟正黑體" w:hAnsi="Arial" w:cs="Times New Roman"/>
      <w:b/>
      <w:bCs/>
    </w:rPr>
  </w:style>
  <w:style w:type="paragraph" w:styleId="af1">
    <w:name w:val="header"/>
    <w:basedOn w:val="a"/>
    <w:link w:val="af2"/>
    <w:uiPriority w:val="99"/>
    <w:unhideWhenUsed/>
    <w:rsid w:val="004765A7"/>
    <w:pPr>
      <w:tabs>
        <w:tab w:val="center" w:pos="4513"/>
        <w:tab w:val="right" w:pos="9026"/>
      </w:tabs>
      <w:snapToGrid w:val="0"/>
    </w:pPr>
    <w:rPr>
      <w:sz w:val="20"/>
      <w:szCs w:val="20"/>
    </w:rPr>
  </w:style>
  <w:style w:type="character" w:customStyle="1" w:styleId="af2">
    <w:name w:val="頁首 字元"/>
    <w:basedOn w:val="a0"/>
    <w:link w:val="af1"/>
    <w:uiPriority w:val="99"/>
    <w:rsid w:val="004765A7"/>
    <w:rPr>
      <w:rFonts w:ascii="Arial" w:eastAsia="微軟正黑體"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19469">
      <w:bodyDiv w:val="1"/>
      <w:marLeft w:val="0"/>
      <w:marRight w:val="0"/>
      <w:marTop w:val="0"/>
      <w:marBottom w:val="0"/>
      <w:divBdr>
        <w:top w:val="none" w:sz="0" w:space="0" w:color="auto"/>
        <w:left w:val="none" w:sz="0" w:space="0" w:color="auto"/>
        <w:bottom w:val="none" w:sz="0" w:space="0" w:color="auto"/>
        <w:right w:val="none" w:sz="0" w:space="0" w:color="auto"/>
      </w:divBdr>
    </w:div>
    <w:div w:id="19873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59;&#25475;&#25551;&#27284;/&#38651;&#23376;&#27284;&#23492;&#33267;%20eyecare104072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F0A71-79BC-47BF-8384-984382D5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李曉菁</dc:creator>
  <cp:lastModifiedBy>王妟伃</cp:lastModifiedBy>
  <cp:revision>2</cp:revision>
  <cp:lastPrinted>2020-12-24T07:22:00Z</cp:lastPrinted>
  <dcterms:created xsi:type="dcterms:W3CDTF">2021-12-02T02:17:00Z</dcterms:created>
  <dcterms:modified xsi:type="dcterms:W3CDTF">2021-12-02T02:17:00Z</dcterms:modified>
</cp:coreProperties>
</file>