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828" w:type="dxa"/>
        <w:jc w:val="left"/>
        <w:tblInd w:w="28" w:type="dxa"/>
        <w:tblBorders>
          <w:bottom w:val="single" w:sz="4" w:space="0" w:color="000000"/>
          <w:insideH w:val="single" w:sz="4" w:space="0" w:color="000000"/>
        </w:tblBorders>
        <w:tblCellMar>
          <w:top w:w="0" w:type="dxa"/>
          <w:left w:w="28" w:type="dxa"/>
          <w:bottom w:w="0" w:type="dxa"/>
          <w:right w:w="28" w:type="dxa"/>
        </w:tblCellMar>
      </w:tblPr>
      <w:tblGrid>
        <w:gridCol w:w="1051"/>
        <w:gridCol w:w="389"/>
        <w:gridCol w:w="503"/>
        <w:gridCol w:w="1097"/>
        <w:gridCol w:w="367"/>
        <w:gridCol w:w="534"/>
        <w:gridCol w:w="711"/>
        <w:gridCol w:w="886"/>
        <w:gridCol w:w="531"/>
        <w:gridCol w:w="45"/>
        <w:gridCol w:w="334"/>
        <w:gridCol w:w="550"/>
        <w:gridCol w:w="555"/>
        <w:gridCol w:w="538"/>
        <w:gridCol w:w="225"/>
        <w:gridCol w:w="340"/>
        <w:gridCol w:w="573"/>
        <w:gridCol w:w="764"/>
        <w:gridCol w:w="835"/>
      </w:tblGrid>
      <w:tr>
        <w:trPr>
          <w:trHeight w:val="537" w:hRule="atLeast"/>
          <w:cantSplit w:val="true"/>
        </w:trPr>
        <w:tc>
          <w:tcPr>
            <w:tcW w:w="10828" w:type="dxa"/>
            <w:gridSpan w:val="19"/>
            <w:tcBorders>
              <w:bottom w:val="single" w:sz="4" w:space="0" w:color="000000"/>
              <w:insideH w:val="single" w:sz="4" w:space="0" w:color="000000"/>
            </w:tcBorders>
            <w:shd w:fill="auto" w:val="clear"/>
            <w:vAlign w:val="center"/>
          </w:tcPr>
          <w:p>
            <w:pPr>
              <w:pStyle w:val="Style19"/>
              <w:spacing w:lineRule="exact" w:line="940"/>
              <w:rPr/>
            </w:pPr>
            <w:r>
              <w:rPr>
                <w:rStyle w:val="Style12"/>
                <w:rFonts w:ascii="標楷體" w:hAnsi="標楷體" w:eastAsia="標楷體"/>
                <w:b/>
                <w:bCs/>
                <w:spacing w:val="20"/>
                <w:szCs w:val="28"/>
              </w:rPr>
              <w:t xml:space="preserve">附表二     </w:t>
            </w:r>
            <w:r>
              <w:rPr>
                <w:rStyle w:val="Style12"/>
                <w:rFonts w:ascii="標楷體" w:hAnsi="標楷體" w:eastAsia="標楷體"/>
                <w:bCs/>
                <w:spacing w:val="20"/>
                <w:sz w:val="28"/>
                <w:szCs w:val="28"/>
              </w:rPr>
              <w:t>桃園市</w:t>
            </w:r>
            <w:r>
              <w:rPr>
                <w:rStyle w:val="Style12"/>
                <w:rFonts w:ascii="標楷體" w:hAnsi="標楷體" w:eastAsia="標楷體"/>
                <w:bCs/>
                <w:spacing w:val="20"/>
                <w:sz w:val="32"/>
                <w:szCs w:val="32"/>
              </w:rPr>
              <w:t xml:space="preserve"> </w:t>
            </w:r>
            <w:r>
              <w:rPr>
                <w:rStyle w:val="Style12"/>
                <w:rFonts w:ascii="Wingdings 2" w:hAnsi="Wingdings 2" w:cs="Wingdings 2" w:eastAsia="Wingdings 2"/>
                <w:bCs/>
                <w:spacing w:val="20"/>
                <w:sz w:val="56"/>
                <w:szCs w:val="56"/>
                <w:eastAsianLayout w:combine="true"/>
              </w:rPr>
              <w:t></w:t>
            </w:r>
            <w:r>
              <w:rPr>
                <w:rStyle w:val="Style12"/>
                <w:rFonts w:ascii="標楷體" w:hAnsi="標楷體" w:eastAsia="標楷體"/>
                <w:bCs/>
                <w:spacing w:val="20"/>
                <w:sz w:val="52"/>
                <w:szCs w:val="56"/>
                <w:eastAsianLayout w:combine="true"/>
              </w:rPr>
              <w:t>(校名)</w:t>
            </w:r>
            <w:r>
              <w:rPr>
                <w:rStyle w:val="Style12"/>
                <w:rFonts w:ascii="標楷體" w:hAnsi="標楷體" w:eastAsia="標楷體"/>
                <w:bCs/>
                <w:spacing w:val="20"/>
                <w:sz w:val="56"/>
                <w:szCs w:val="56"/>
                <w:u w:val="single"/>
                <w:eastAsianLayout w:combine="true"/>
              </w:rPr>
              <w:t xml:space="preserve">        </w:t>
            </w:r>
            <w:r>
              <w:rPr>
                <w:rStyle w:val="Style12"/>
                <w:rFonts w:ascii="標楷體" w:hAnsi="標楷體" w:eastAsia="標楷體"/>
                <w:bCs/>
                <w:spacing w:val="20"/>
                <w:sz w:val="52"/>
                <w:szCs w:val="56"/>
                <w:u w:val="single"/>
                <w:eastAsianLayout w:combine="true"/>
              </w:rPr>
              <w:t>附設</w:t>
            </w:r>
            <w:r>
              <w:rPr>
                <w:rStyle w:val="Style12"/>
                <w:rFonts w:ascii="標楷體" w:hAnsi="標楷體" w:eastAsia="標楷體"/>
                <w:bCs/>
                <w:spacing w:val="20"/>
                <w:sz w:val="56"/>
                <w:szCs w:val="56"/>
                <w:eastAsianLayout w:combine="true"/>
              </w:rPr>
              <w:t xml:space="preserve"> </w:t>
            </w:r>
            <w:r>
              <w:rPr>
                <w:rStyle w:val="Style12"/>
                <w:rFonts w:ascii="Wingdings 2" w:hAnsi="Wingdings 2" w:cs="Wingdings 2" w:eastAsia="Wingdings 2"/>
                <w:bCs/>
                <w:spacing w:val="20"/>
                <w:sz w:val="56"/>
                <w:szCs w:val="56"/>
                <w:eastAsianLayout w:combine="true"/>
              </w:rPr>
              <w:t></w:t>
            </w:r>
            <w:r>
              <w:rPr>
                <w:rStyle w:val="Style12"/>
                <w:rFonts w:ascii="標楷體" w:hAnsi="標楷體" w:eastAsia="標楷體"/>
                <w:bCs/>
                <w:spacing w:val="20"/>
                <w:sz w:val="52"/>
                <w:szCs w:val="56"/>
                <w:eastAsianLayout w:combine="true"/>
              </w:rPr>
              <w:t>桃園市立</w:t>
            </w:r>
            <w:r>
              <w:rPr>
                <w:rStyle w:val="Style12"/>
                <w:rFonts w:ascii="標楷體" w:hAnsi="標楷體" w:eastAsia="標楷體"/>
                <w:bCs/>
                <w:spacing w:val="20"/>
                <w:sz w:val="56"/>
                <w:szCs w:val="56"/>
                <w:u w:val="single"/>
                <w:eastAsianLayout w:combine="true"/>
              </w:rPr>
              <w:t xml:space="preserve">          </w:t>
            </w:r>
            <w:r>
              <w:rPr>
                <w:rStyle w:val="Style12"/>
                <w:rFonts w:ascii="標楷體" w:hAnsi="標楷體" w:eastAsia="標楷體"/>
                <w:b/>
                <w:bCs/>
                <w:spacing w:val="20"/>
                <w:sz w:val="28"/>
                <w:szCs w:val="28"/>
              </w:rPr>
              <w:t>幼兒園教師</w:t>
            </w:r>
            <w:r>
              <w:rPr>
                <w:rStyle w:val="Style12"/>
                <w:rFonts w:ascii="標楷體" w:hAnsi="標楷體" w:eastAsia="標楷體"/>
                <w:bCs/>
                <w:spacing w:val="20"/>
                <w:sz w:val="28"/>
                <w:szCs w:val="28"/>
              </w:rPr>
              <w:t>市內介聘申請表</w:t>
            </w:r>
          </w:p>
          <w:p>
            <w:pPr>
              <w:pStyle w:val="Style19"/>
              <w:spacing w:lineRule="exact" w:line="240" w:before="72" w:after="72"/>
              <w:jc w:val="distribute"/>
              <w:rPr/>
            </w:pPr>
            <w:r>
              <w:rPr>
                <w:rStyle w:val="Style12"/>
                <w:rFonts w:ascii="標楷體" w:hAnsi="標楷體" w:eastAsia="標楷體"/>
                <w:bCs/>
                <w:sz w:val="20"/>
              </w:rPr>
              <w:t>網路填選認證碼：</w:t>
            </w:r>
            <w:r>
              <w:rPr>
                <w:rStyle w:val="Style12"/>
                <w:rFonts w:ascii="標楷體" w:hAnsi="標楷體" w:eastAsia="標楷體"/>
                <w:bCs/>
                <w:sz w:val="20"/>
                <w:u w:val="single"/>
              </w:rPr>
              <w:t xml:space="preserve">                    </w:t>
            </w:r>
            <w:r>
              <w:rPr>
                <w:rStyle w:val="Style12"/>
                <w:rFonts w:ascii="標楷體" w:hAnsi="標楷體" w:eastAsia="標楷體"/>
                <w:bCs/>
                <w:sz w:val="20"/>
              </w:rPr>
              <w:t xml:space="preserve">     </w:t>
            </w:r>
            <w:r>
              <w:rPr>
                <w:rStyle w:val="Style12"/>
                <w:rFonts w:ascii="標楷體" w:hAnsi="標楷體" w:eastAsia="標楷體"/>
                <w:bCs/>
              </w:rPr>
              <w:t xml:space="preserve">                              </w:t>
            </w:r>
            <w:r>
              <w:rPr>
                <w:rStyle w:val="Style12"/>
                <w:rFonts w:ascii="標楷體" w:hAnsi="標楷體" w:eastAsia="標楷體"/>
                <w:bCs/>
                <w:sz w:val="20"/>
              </w:rPr>
              <w:t xml:space="preserve">   中華民國   年   月     日填</w:t>
            </w:r>
          </w:p>
        </w:tc>
      </w:tr>
      <w:tr>
        <w:trPr>
          <w:trHeight w:val="493" w:hRule="atLeast"/>
        </w:trPr>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姓     名</w:t>
            </w:r>
          </w:p>
        </w:tc>
        <w:tc>
          <w:tcPr>
            <w:tcW w:w="289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性 別</w:t>
            </w:r>
          </w:p>
        </w:tc>
        <w:tc>
          <w:tcPr>
            <w:tcW w:w="17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firstLine="200"/>
              <w:jc w:val="distribute"/>
              <w:rPr>
                <w:rFonts w:ascii="標楷體" w:hAnsi="標楷體" w:eastAsia="標楷體"/>
                <w:bCs/>
                <w:sz w:val="20"/>
              </w:rPr>
            </w:pPr>
            <w:r>
              <w:rPr>
                <w:rFonts w:eastAsia="標楷體" w:ascii="標楷體" w:hAnsi="標楷體"/>
                <w:bCs/>
                <w:sz w:val="20"/>
              </w:rPr>
            </w:r>
          </w:p>
        </w:tc>
        <w:tc>
          <w:tcPr>
            <w:tcW w:w="438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left="122" w:hanging="0"/>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民國     年      月     日生</w:t>
            </w:r>
          </w:p>
        </w:tc>
      </w:tr>
      <w:tr>
        <w:trPr>
          <w:trHeight w:val="451" w:hRule="atLeast"/>
          <w:cantSplit w:val="true"/>
        </w:trPr>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身分證字號</w:t>
            </w:r>
          </w:p>
        </w:tc>
        <w:tc>
          <w:tcPr>
            <w:tcW w:w="289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rPr>
                <w:rFonts w:ascii="標楷體" w:hAnsi="標楷體" w:eastAsia="標楷體"/>
                <w:bCs/>
                <w:sz w:val="20"/>
              </w:rPr>
            </w:pPr>
            <w:r>
              <w:rPr>
                <w:rFonts w:eastAsia="標楷體" w:ascii="標楷體" w:hAnsi="標楷體"/>
                <w:bCs/>
                <w:sz w:val="20"/>
              </w:rPr>
            </w:r>
          </w:p>
        </w:tc>
        <w:tc>
          <w:tcPr>
            <w:tcW w:w="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最高</w:t>
            </w:r>
          </w:p>
          <w:p>
            <w:pPr>
              <w:pStyle w:val="Style19"/>
              <w:jc w:val="center"/>
              <w:rPr>
                <w:rFonts w:ascii="標楷體" w:hAnsi="標楷體" w:eastAsia="標楷體"/>
                <w:bCs/>
                <w:sz w:val="20"/>
              </w:rPr>
            </w:pPr>
            <w:r>
              <w:rPr>
                <w:rFonts w:ascii="標楷體" w:hAnsi="標楷體" w:eastAsia="標楷體"/>
                <w:bCs/>
                <w:sz w:val="20"/>
              </w:rPr>
              <w:t>學歷</w:t>
            </w:r>
          </w:p>
        </w:tc>
        <w:tc>
          <w:tcPr>
            <w:tcW w:w="290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電   話</w:t>
            </w:r>
          </w:p>
        </w:tc>
        <w:tc>
          <w:tcPr>
            <w:tcW w:w="5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學校</w:t>
            </w:r>
          </w:p>
        </w:tc>
        <w:tc>
          <w:tcPr>
            <w:tcW w:w="217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firstLine="200"/>
              <w:jc w:val="distribute"/>
              <w:rPr>
                <w:rFonts w:ascii="標楷體" w:hAnsi="標楷體" w:eastAsia="標楷體"/>
                <w:bCs/>
                <w:sz w:val="20"/>
              </w:rPr>
            </w:pPr>
            <w:r>
              <w:rPr>
                <w:rFonts w:eastAsia="標楷體" w:ascii="標楷體" w:hAnsi="標楷體"/>
                <w:bCs/>
                <w:sz w:val="20"/>
              </w:rPr>
            </w:r>
          </w:p>
        </w:tc>
      </w:tr>
      <w:tr>
        <w:trPr>
          <w:trHeight w:val="410" w:hRule="atLeast"/>
          <w:cantSplit w:val="true"/>
        </w:trPr>
        <w:tc>
          <w:tcPr>
            <w:tcW w:w="10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現任教班別</w:t>
            </w:r>
          </w:p>
        </w:tc>
        <w:tc>
          <w:tcPr>
            <w:tcW w:w="1989"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普通班</w:t>
            </w:r>
          </w:p>
          <w:p>
            <w:pPr>
              <w:pStyle w:val="Style19"/>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特教_______班</w:t>
            </w:r>
          </w:p>
        </w:tc>
        <w:tc>
          <w:tcPr>
            <w:tcW w:w="3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住址</w:t>
            </w:r>
          </w:p>
        </w:tc>
        <w:tc>
          <w:tcPr>
            <w:tcW w:w="4146" w:type="dxa"/>
            <w:gridSpan w:val="8"/>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65" w:type="dxa"/>
            <w:gridSpan w:val="2"/>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住家</w:t>
            </w:r>
          </w:p>
        </w:tc>
        <w:tc>
          <w:tcPr>
            <w:tcW w:w="2172" w:type="dxa"/>
            <w:gridSpan w:val="3"/>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r>
      <w:tr>
        <w:trPr>
          <w:trHeight w:val="447" w:hRule="atLeast"/>
          <w:cantSplit w:val="true"/>
        </w:trPr>
        <w:tc>
          <w:tcPr>
            <w:tcW w:w="10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989"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146" w:type="dxa"/>
            <w:gridSpan w:val="8"/>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65"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手機</w:t>
            </w:r>
          </w:p>
        </w:tc>
        <w:tc>
          <w:tcPr>
            <w:tcW w:w="2172" w:type="dxa"/>
            <w:gridSpan w:val="3"/>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r>
      <w:tr>
        <w:trPr>
          <w:trHeight w:val="380" w:hRule="atLeast"/>
          <w:cantSplit w:val="true"/>
        </w:trPr>
        <w:tc>
          <w:tcPr>
            <w:tcW w:w="105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sz w:val="20"/>
              </w:rPr>
            </w:pPr>
            <w:r>
              <w:rPr>
                <w:rFonts w:ascii="標楷體" w:hAnsi="標楷體" w:eastAsia="標楷體"/>
                <w:bCs/>
                <w:sz w:val="20"/>
              </w:rPr>
              <w:t>初任日期</w:t>
            </w:r>
          </w:p>
        </w:tc>
        <w:tc>
          <w:tcPr>
            <w:tcW w:w="4487" w:type="dxa"/>
            <w:gridSpan w:val="7"/>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年       月       日</w:t>
            </w:r>
          </w:p>
        </w:tc>
        <w:tc>
          <w:tcPr>
            <w:tcW w:w="1460" w:type="dxa"/>
            <w:gridSpan w:val="4"/>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rPr>
                <w:rFonts w:ascii="標楷體" w:hAnsi="標楷體" w:eastAsia="標楷體"/>
                <w:bCs/>
                <w:sz w:val="20"/>
              </w:rPr>
            </w:pPr>
            <w:r>
              <w:rPr>
                <w:rFonts w:ascii="標楷體" w:hAnsi="標楷體" w:eastAsia="標楷體"/>
                <w:bCs/>
                <w:sz w:val="20"/>
              </w:rPr>
              <w:t>現職到職日期</w:t>
            </w:r>
          </w:p>
        </w:tc>
        <w:tc>
          <w:tcPr>
            <w:tcW w:w="383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年        月        日</w:t>
            </w:r>
          </w:p>
        </w:tc>
      </w:tr>
      <w:tr>
        <w:trPr>
          <w:trHeight w:val="624" w:hRule="atLeast"/>
          <w:cantSplit w:val="true"/>
        </w:trPr>
        <w:tc>
          <w:tcPr>
            <w:tcW w:w="1051" w:type="dxa"/>
            <w:vMerge w:val="restart"/>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教師資格</w:t>
            </w:r>
          </w:p>
          <w:p>
            <w:pPr>
              <w:pStyle w:val="Style19"/>
              <w:jc w:val="center"/>
              <w:rPr>
                <w:rFonts w:ascii="標楷體" w:hAnsi="標楷體" w:eastAsia="標楷體"/>
                <w:bCs/>
                <w:sz w:val="20"/>
              </w:rPr>
            </w:pPr>
            <w:r>
              <w:rPr>
                <w:rFonts w:ascii="標楷體" w:hAnsi="標楷體" w:eastAsia="標楷體"/>
                <w:bCs/>
                <w:sz w:val="20"/>
              </w:rPr>
              <w:t>及</w:t>
            </w:r>
          </w:p>
          <w:p>
            <w:pPr>
              <w:pStyle w:val="Style19"/>
              <w:jc w:val="center"/>
              <w:rPr/>
            </w:pPr>
            <w:r>
              <w:rPr>
                <w:rStyle w:val="Style12"/>
                <w:rFonts w:ascii="標楷體" w:hAnsi="標楷體" w:eastAsia="標楷體"/>
                <w:bCs/>
                <w:sz w:val="20"/>
              </w:rPr>
              <w:t>證書字號</w:t>
            </w:r>
          </w:p>
        </w:tc>
        <w:tc>
          <w:tcPr>
            <w:tcW w:w="4487" w:type="dxa"/>
            <w:gridSpan w:val="7"/>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一般或特殊地區教師</w:t>
            </w:r>
          </w:p>
          <w:p>
            <w:pPr>
              <w:pStyle w:val="Style19"/>
              <w:ind w:left="200" w:hanging="200"/>
              <w:rPr/>
            </w:pPr>
            <w:r>
              <w:rPr>
                <w:rStyle w:val="Style12"/>
                <w:rFonts w:ascii="標楷體" w:hAnsi="標楷體" w:eastAsia="標楷體"/>
                <w:bCs/>
                <w:sz w:val="20"/>
              </w:rPr>
              <w:t xml:space="preserve"> </w:t>
            </w:r>
            <w:r>
              <w:rPr>
                <w:rStyle w:val="Style12"/>
                <w:rFonts w:ascii="標楷體" w:hAnsi="標楷體" w:eastAsia="標楷體"/>
                <w:bCs/>
                <w:sz w:val="20"/>
                <w:u w:val="single"/>
              </w:rPr>
              <w:t xml:space="preserve">                   </w:t>
            </w:r>
            <w:r>
              <w:rPr>
                <w:rStyle w:val="Style12"/>
                <w:rFonts w:ascii="標楷體" w:hAnsi="標楷體" w:eastAsia="標楷體"/>
                <w:bCs/>
                <w:sz w:val="20"/>
                <w:u w:val="single"/>
              </w:rPr>
              <w:t>字                  號</w:t>
            </w:r>
          </w:p>
        </w:tc>
        <w:tc>
          <w:tcPr>
            <w:tcW w:w="57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rPr>
                <w:rFonts w:ascii="標楷體" w:hAnsi="標楷體" w:eastAsia="標楷體"/>
                <w:bCs/>
                <w:sz w:val="20"/>
              </w:rPr>
            </w:pPr>
            <w:r>
              <w:rPr>
                <w:rFonts w:ascii="標楷體" w:hAnsi="標楷體" w:eastAsia="標楷體"/>
                <w:bCs/>
                <w:sz w:val="20"/>
              </w:rPr>
              <w:t>教師介聘班/類別</w:t>
            </w:r>
          </w:p>
        </w:tc>
        <w:tc>
          <w:tcPr>
            <w:tcW w:w="4714"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普通班</w:t>
            </w:r>
          </w:p>
        </w:tc>
      </w:tr>
      <w:tr>
        <w:trPr>
          <w:trHeight w:val="624" w:hRule="atLeast"/>
          <w:cantSplit w:val="true"/>
        </w:trPr>
        <w:tc>
          <w:tcPr>
            <w:tcW w:w="1051" w:type="dxa"/>
            <w:vMerge w:val="continue"/>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487"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特殊教育教師</w:t>
            </w:r>
          </w:p>
          <w:p>
            <w:pPr>
              <w:pStyle w:val="Style19"/>
              <w:jc w:val="distribute"/>
              <w:rPr/>
            </w:pPr>
            <w:r>
              <w:rPr>
                <w:rStyle w:val="Style12"/>
                <w:rFonts w:ascii="標楷體" w:hAnsi="標楷體" w:eastAsia="標楷體"/>
                <w:bCs/>
                <w:sz w:val="20"/>
                <w:u w:val="single"/>
              </w:rPr>
              <w:t xml:space="preserve">                    </w:t>
            </w:r>
            <w:r>
              <w:rPr>
                <w:rStyle w:val="Style12"/>
                <w:rFonts w:ascii="標楷體" w:hAnsi="標楷體" w:eastAsia="標楷體"/>
                <w:bCs/>
                <w:sz w:val="20"/>
                <w:u w:val="single"/>
              </w:rPr>
              <w:t>字                   號</w:t>
            </w:r>
          </w:p>
        </w:tc>
        <w:tc>
          <w:tcPr>
            <w:tcW w:w="57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714"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rPr/>
            </w:pPr>
            <w:r>
              <w:rPr>
                <w:rStyle w:val="Style12"/>
                <w:rFonts w:ascii="標楷體" w:hAnsi="標楷體" w:eastAsia="標楷體"/>
                <w:bCs/>
                <w:color w:val="FF0000"/>
                <w:sz w:val="20"/>
              </w:rPr>
              <w:t xml:space="preserve">  </w:t>
            </w:r>
            <w:r>
              <w:rPr>
                <w:rStyle w:val="Style12"/>
                <w:rFonts w:ascii="標楷體" w:hAnsi="標楷體" w:eastAsia="標楷體"/>
                <w:bCs/>
                <w:sz w:val="20"/>
              </w:rPr>
              <w:t>□ 特殊教育身心障礙班</w:t>
            </w:r>
          </w:p>
        </w:tc>
      </w:tr>
      <w:tr>
        <w:trPr/>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項    目</w:t>
            </w:r>
          </w:p>
        </w:tc>
        <w:tc>
          <w:tcPr>
            <w:tcW w:w="501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內                                    容</w:t>
            </w:r>
          </w:p>
        </w:tc>
        <w:tc>
          <w:tcPr>
            <w:tcW w:w="148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center"/>
              <w:rPr>
                <w:rFonts w:ascii="標楷體" w:hAnsi="標楷體" w:eastAsia="標楷體"/>
                <w:bCs/>
                <w:sz w:val="20"/>
              </w:rPr>
            </w:pPr>
            <w:r>
              <w:rPr>
                <w:rFonts w:ascii="標楷體" w:hAnsi="標楷體" w:eastAsia="標楷體"/>
                <w:bCs/>
                <w:sz w:val="20"/>
              </w:rPr>
              <w:t>給 分 標 準</w:t>
            </w:r>
          </w:p>
        </w:tc>
        <w:tc>
          <w:tcPr>
            <w:tcW w:w="7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center"/>
              <w:rPr>
                <w:rFonts w:ascii="標楷體" w:hAnsi="標楷體" w:eastAsia="標楷體"/>
                <w:bCs/>
                <w:sz w:val="20"/>
              </w:rPr>
            </w:pPr>
            <w:r>
              <w:rPr>
                <w:rFonts w:ascii="標楷體" w:hAnsi="標楷體" w:eastAsia="標楷體"/>
                <w:bCs/>
                <w:sz w:val="20"/>
              </w:rPr>
              <w:t>自填</w:t>
            </w:r>
          </w:p>
          <w:p>
            <w:pPr>
              <w:pStyle w:val="Style19"/>
              <w:jc w:val="center"/>
              <w:rPr>
                <w:rFonts w:ascii="標楷體" w:hAnsi="標楷體" w:eastAsia="標楷體"/>
                <w:bCs/>
                <w:sz w:val="20"/>
              </w:rPr>
            </w:pPr>
            <w:r>
              <w:rPr>
                <w:rFonts w:ascii="標楷體" w:hAnsi="標楷體" w:eastAsia="標楷體"/>
                <w:bCs/>
                <w:sz w:val="20"/>
              </w:rPr>
              <w:t>得分</w:t>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widowControl/>
              <w:jc w:val="center"/>
              <w:rPr>
                <w:rFonts w:ascii="標楷體" w:hAnsi="標楷體" w:eastAsia="標楷體"/>
                <w:bCs/>
                <w:sz w:val="18"/>
                <w:szCs w:val="18"/>
              </w:rPr>
            </w:pPr>
            <w:r>
              <w:rPr>
                <w:rFonts w:ascii="標楷體" w:hAnsi="標楷體" w:eastAsia="標楷體"/>
                <w:bCs/>
                <w:sz w:val="18"/>
                <w:szCs w:val="18"/>
              </w:rPr>
              <w:t>校長/園長</w:t>
            </w:r>
          </w:p>
          <w:p>
            <w:pPr>
              <w:pStyle w:val="Style19"/>
              <w:widowControl/>
              <w:jc w:val="center"/>
              <w:rPr/>
            </w:pPr>
            <w:r>
              <w:rPr>
                <w:rStyle w:val="Style12"/>
                <w:rFonts w:ascii="標楷體" w:hAnsi="標楷體" w:eastAsia="標楷體"/>
                <w:bCs/>
                <w:sz w:val="18"/>
                <w:szCs w:val="18"/>
              </w:rPr>
              <w:t>核章</w:t>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widowControl/>
              <w:jc w:val="center"/>
              <w:rPr>
                <w:rFonts w:ascii="標楷體" w:hAnsi="標楷體" w:eastAsia="標楷體"/>
                <w:bCs/>
                <w:sz w:val="20"/>
              </w:rPr>
            </w:pPr>
            <w:r>
              <w:rPr>
                <w:rFonts w:ascii="標楷體" w:hAnsi="標楷體" w:eastAsia="標楷體"/>
                <w:bCs/>
                <w:sz w:val="20"/>
              </w:rPr>
              <w:t>核定</w:t>
            </w:r>
          </w:p>
          <w:p>
            <w:pPr>
              <w:pStyle w:val="Style19"/>
              <w:jc w:val="center"/>
              <w:rPr>
                <w:rFonts w:ascii="標楷體" w:hAnsi="標楷體" w:eastAsia="標楷體"/>
                <w:bCs/>
                <w:sz w:val="20"/>
              </w:rPr>
            </w:pPr>
            <w:r>
              <w:rPr>
                <w:rFonts w:ascii="標楷體" w:hAnsi="標楷體" w:eastAsia="標楷體"/>
                <w:bCs/>
                <w:sz w:val="20"/>
              </w:rPr>
              <w:t>分數</w:t>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jc w:val="distribute"/>
              <w:rPr>
                <w:rFonts w:ascii="標楷體" w:hAnsi="標楷體" w:eastAsia="標楷體"/>
                <w:bCs/>
                <w:sz w:val="20"/>
              </w:rPr>
            </w:pPr>
            <w:r>
              <w:rPr>
                <w:rFonts w:ascii="標楷體" w:hAnsi="標楷體" w:eastAsia="標楷體"/>
                <w:bCs/>
                <w:sz w:val="20"/>
              </w:rPr>
              <w:t>審查人</w:t>
            </w:r>
          </w:p>
          <w:p>
            <w:pPr>
              <w:pStyle w:val="Style19"/>
              <w:widowControl/>
              <w:jc w:val="center"/>
              <w:rPr>
                <w:rFonts w:ascii="標楷體" w:hAnsi="標楷體" w:eastAsia="標楷體"/>
                <w:bCs/>
                <w:sz w:val="20"/>
              </w:rPr>
            </w:pPr>
            <w:r>
              <w:rPr>
                <w:rFonts w:ascii="標楷體" w:hAnsi="標楷體" w:eastAsia="標楷體"/>
                <w:bCs/>
                <w:sz w:val="20"/>
              </w:rPr>
              <w:t>簽章</w:t>
            </w:r>
          </w:p>
        </w:tc>
      </w:tr>
      <w:tr>
        <w:trPr/>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年      資</w:t>
            </w:r>
          </w:p>
        </w:tc>
        <w:tc>
          <w:tcPr>
            <w:tcW w:w="501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在本校(一般、非山非市地區)連續服務積滿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jc w:val="distribute"/>
              <w:rPr>
                <w:rFonts w:ascii="標楷體" w:hAnsi="標楷體" w:eastAsia="標楷體"/>
                <w:bCs/>
                <w:sz w:val="20"/>
              </w:rPr>
            </w:pPr>
            <w:r>
              <w:rPr>
                <w:rFonts w:eastAsia="標楷體" w:ascii="標楷體" w:hAnsi="標楷體"/>
                <w:bCs/>
                <w:sz w:val="20"/>
              </w:rPr>
              <w:t>2.</w:t>
            </w:r>
            <w:r>
              <w:rPr>
                <w:rFonts w:ascii="標楷體" w:hAnsi="標楷體" w:eastAsia="標楷體"/>
                <w:bCs/>
                <w:sz w:val="20"/>
              </w:rPr>
              <w:t>在本校(偏遠、特殊偏遠、極度偏遠地區)連續服務積</w:t>
            </w:r>
          </w:p>
          <w:p>
            <w:pPr>
              <w:pStyle w:val="Style19"/>
              <w:jc w:val="distribute"/>
              <w:rPr/>
            </w:pPr>
            <w:r>
              <w:rPr>
                <w:rStyle w:val="Style12"/>
                <w:rFonts w:ascii="標楷體" w:hAnsi="標楷體" w:eastAsia="標楷體"/>
                <w:bCs/>
                <w:sz w:val="20"/>
              </w:rPr>
              <w:t xml:space="preserve">  </w:t>
            </w:r>
            <w:r>
              <w:rPr>
                <w:rStyle w:val="Style12"/>
                <w:rFonts w:ascii="標楷體" w:hAnsi="標楷體" w:eastAsia="標楷體"/>
                <w:bCs/>
                <w:sz w:val="20"/>
              </w:rPr>
              <w:t>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ind w:left="200" w:hanging="200"/>
              <w:jc w:val="distribute"/>
              <w:rPr/>
            </w:pPr>
            <w:r>
              <w:rPr>
                <w:rStyle w:val="Style12"/>
                <w:rFonts w:eastAsia="標楷體" w:ascii="標楷體" w:hAnsi="標楷體"/>
                <w:bCs/>
                <w:sz w:val="20"/>
              </w:rPr>
              <w:t>3.94</w:t>
            </w:r>
            <w:r>
              <w:rPr>
                <w:rStyle w:val="Style12"/>
                <w:rFonts w:ascii="標楷體" w:hAnsi="標楷體" w:eastAsia="標楷體"/>
                <w:bCs/>
                <w:sz w:val="20"/>
              </w:rPr>
              <w:t>學年（含）以前在本校(特殊偏遠地區)連續服務積滿</w:t>
            </w:r>
            <w:r>
              <w:rPr>
                <w:rStyle w:val="Style12"/>
                <w:rFonts w:ascii="標楷體" w:hAnsi="標楷體" w:eastAsia="標楷體"/>
                <w:bCs/>
                <w:sz w:val="20"/>
                <w:u w:val="single"/>
              </w:rPr>
              <w:t xml:space="preserve">      </w:t>
            </w:r>
          </w:p>
          <w:p>
            <w:pPr>
              <w:pStyle w:val="Style19"/>
              <w:ind w:left="200" w:hanging="200"/>
              <w:jc w:val="distribute"/>
              <w:rPr/>
            </w:pPr>
            <w:r>
              <w:rPr>
                <w:rStyle w:val="Style12"/>
                <w:rFonts w:ascii="標楷體" w:hAnsi="標楷體" w:eastAsia="標楷體"/>
                <w:bCs/>
                <w:sz w:val="20"/>
              </w:rPr>
              <w:t xml:space="preserve">   </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ind w:left="200" w:hanging="200"/>
              <w:jc w:val="distribute"/>
              <w:rPr/>
            </w:pPr>
            <w:r>
              <w:rPr>
                <w:rStyle w:val="Style12"/>
                <w:rFonts w:eastAsia="標楷體" w:ascii="標楷體" w:hAnsi="標楷體"/>
                <w:bCs/>
                <w:sz w:val="20"/>
              </w:rPr>
              <w:t>4.95</w:t>
            </w:r>
            <w:r>
              <w:rPr>
                <w:rStyle w:val="Style12"/>
                <w:rFonts w:ascii="標楷體" w:hAnsi="標楷體" w:eastAsia="標楷體"/>
                <w:bCs/>
                <w:sz w:val="20"/>
              </w:rPr>
              <w:t>學年（含）以後在本校(高義、光華、三光、巴崚)連續服務積滿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tc>
        <w:tc>
          <w:tcPr>
            <w:tcW w:w="148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2</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3</w:t>
            </w:r>
            <w:r>
              <w:rPr>
                <w:rFonts w:ascii="標楷體" w:hAnsi="標楷體" w:eastAsia="標楷體"/>
                <w:bCs/>
                <w:sz w:val="20"/>
              </w:rPr>
              <w:t>分</w:t>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4</w:t>
            </w:r>
            <w:r>
              <w:rPr>
                <w:rFonts w:ascii="標楷體" w:hAnsi="標楷體" w:eastAsia="標楷體"/>
                <w:bCs/>
                <w:sz w:val="20"/>
              </w:rPr>
              <w:t>分</w:t>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4</w:t>
            </w:r>
            <w:r>
              <w:rPr>
                <w:rFonts w:ascii="標楷體" w:hAnsi="標楷體" w:eastAsia="標楷體"/>
                <w:bCs/>
                <w:sz w:val="20"/>
              </w:rPr>
              <w:t>分</w:t>
            </w:r>
          </w:p>
        </w:tc>
        <w:tc>
          <w:tcPr>
            <w:tcW w:w="7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考      核</w:t>
            </w:r>
          </w:p>
        </w:tc>
        <w:tc>
          <w:tcPr>
            <w:tcW w:w="501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pPr>
            <w:r>
              <w:rPr>
                <w:rStyle w:val="Style12"/>
                <w:rFonts w:ascii="標楷體" w:hAnsi="標楷體" w:eastAsia="標楷體"/>
                <w:bCs/>
                <w:sz w:val="20"/>
              </w:rPr>
              <w:t>本校歷年之考核（依「</w:t>
            </w:r>
            <w:r>
              <w:rPr>
                <w:rStyle w:val="Style12"/>
                <w:rFonts w:ascii="標楷體" w:hAnsi="標楷體" w:eastAsia="標楷體"/>
                <w:bCs/>
                <w:sz w:val="20"/>
                <w:u w:val="single"/>
              </w:rPr>
              <w:t>公立高級中等以下學校教師成績考核辦法</w:t>
            </w:r>
            <w:r>
              <w:rPr>
                <w:rStyle w:val="Style12"/>
                <w:rFonts w:ascii="標楷體" w:hAnsi="標楷體" w:eastAsia="標楷體"/>
                <w:bCs/>
                <w:sz w:val="20"/>
              </w:rPr>
              <w:t>」規定）</w:t>
            </w:r>
          </w:p>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第四條第一項第一款</w:t>
            </w:r>
            <w:r>
              <w:rPr>
                <w:rStyle w:val="Style12"/>
                <w:rFonts w:ascii="標楷體" w:hAnsi="標楷體" w:eastAsia="標楷體"/>
                <w:bCs/>
                <w:sz w:val="20"/>
                <w:u w:val="single"/>
              </w:rPr>
              <w:t xml:space="preserve">         次</w:t>
            </w:r>
          </w:p>
          <w:p>
            <w:pPr>
              <w:pStyle w:val="Style19"/>
              <w:jc w:val="distribute"/>
              <w:rPr/>
            </w:pPr>
            <w:r>
              <w:rPr>
                <w:rStyle w:val="Style12"/>
                <w:rFonts w:eastAsia="標楷體" w:ascii="標楷體" w:hAnsi="標楷體"/>
                <w:bCs/>
                <w:sz w:val="20"/>
              </w:rPr>
              <w:t>2.</w:t>
            </w:r>
            <w:r>
              <w:rPr>
                <w:rStyle w:val="Style12"/>
                <w:rFonts w:ascii="標楷體" w:hAnsi="標楷體" w:eastAsia="標楷體"/>
                <w:bCs/>
                <w:sz w:val="20"/>
              </w:rPr>
              <w:t>第四條第一項第二款</w:t>
            </w:r>
            <w:r>
              <w:rPr>
                <w:rStyle w:val="Style12"/>
                <w:rFonts w:ascii="標楷體" w:hAnsi="標楷體" w:eastAsia="標楷體"/>
                <w:bCs/>
                <w:sz w:val="20"/>
                <w:u w:val="single"/>
              </w:rPr>
              <w:t xml:space="preserve">         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第四條第一項第三款</w:t>
            </w:r>
            <w:r>
              <w:rPr>
                <w:rStyle w:val="Style12"/>
                <w:rFonts w:ascii="標楷體" w:hAnsi="標楷體" w:eastAsia="標楷體"/>
                <w:bCs/>
                <w:sz w:val="20"/>
                <w:u w:val="single"/>
              </w:rPr>
              <w:t xml:space="preserve">         次</w:t>
            </w:r>
          </w:p>
          <w:p>
            <w:pPr>
              <w:pStyle w:val="Style19"/>
              <w:jc w:val="distribute"/>
              <w:rPr>
                <w:rFonts w:ascii="標楷體" w:hAnsi="標楷體" w:eastAsia="標楷體"/>
                <w:bCs/>
                <w:sz w:val="20"/>
              </w:rPr>
            </w:pPr>
            <w:r>
              <w:rPr>
                <w:rFonts w:eastAsia="標楷體" w:ascii="標楷體" w:hAnsi="標楷體"/>
                <w:bCs/>
                <w:sz w:val="20"/>
              </w:rPr>
            </w:r>
          </w:p>
        </w:tc>
        <w:tc>
          <w:tcPr>
            <w:tcW w:w="148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pPr>
            <w:r>
              <w:rPr>
                <w:rStyle w:val="Style12"/>
                <w:rFonts w:ascii="標楷體" w:hAnsi="標楷體" w:eastAsia="標楷體"/>
                <w:bCs/>
                <w:sz w:val="16"/>
                <w:szCs w:val="14"/>
              </w:rPr>
              <w:t>（另予考核者</w:t>
            </w:r>
            <w:r>
              <w:rPr>
                <w:rStyle w:val="Style12"/>
                <w:rFonts w:ascii="標楷體" w:hAnsi="標楷體" w:eastAsia="標楷體"/>
                <w:sz w:val="16"/>
                <w:szCs w:val="14"/>
              </w:rPr>
              <w:t>，依審核標準給予一半分數</w:t>
            </w:r>
            <w:r>
              <w:rPr>
                <w:rStyle w:val="Style12"/>
                <w:rFonts w:ascii="標楷體" w:hAnsi="標楷體" w:eastAsia="標楷體"/>
                <w:bCs/>
                <w:sz w:val="16"/>
                <w:szCs w:val="14"/>
              </w:rPr>
              <w:t>）</w:t>
            </w:r>
          </w:p>
        </w:tc>
        <w:tc>
          <w:tcPr>
            <w:tcW w:w="7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120" w:hRule="atLeast"/>
          <w:cantSplit w:val="true"/>
        </w:trPr>
        <w:tc>
          <w:tcPr>
            <w:tcW w:w="10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獎      懲</w:t>
            </w:r>
          </w:p>
          <w:p>
            <w:pPr>
              <w:pStyle w:val="Style19"/>
              <w:jc w:val="center"/>
              <w:rPr>
                <w:rFonts w:ascii="標楷體" w:hAnsi="標楷體" w:eastAsia="標楷體"/>
                <w:bCs/>
                <w:sz w:val="20"/>
              </w:rPr>
            </w:pPr>
            <w:r>
              <w:rPr>
                <w:rFonts w:ascii="標楷體" w:hAnsi="標楷體" w:eastAsia="標楷體"/>
                <w:bCs/>
                <w:sz w:val="20"/>
              </w:rPr>
              <w:t>在  本  校</w:t>
            </w:r>
          </w:p>
          <w:p>
            <w:pPr>
              <w:pStyle w:val="Style19"/>
              <w:jc w:val="center"/>
              <w:rPr>
                <w:rFonts w:ascii="標楷體" w:hAnsi="標楷體" w:eastAsia="標楷體"/>
                <w:bCs/>
                <w:sz w:val="20"/>
              </w:rPr>
            </w:pPr>
            <w:r>
              <w:rPr>
                <w:rFonts w:ascii="標楷體" w:hAnsi="標楷體" w:eastAsia="標楷體"/>
                <w:bCs/>
                <w:sz w:val="20"/>
              </w:rPr>
              <w:t>歷  年  平</w:t>
            </w:r>
          </w:p>
          <w:p>
            <w:pPr>
              <w:pStyle w:val="Style19"/>
              <w:jc w:val="center"/>
              <w:rPr>
                <w:rFonts w:ascii="標楷體" w:hAnsi="標楷體" w:eastAsia="標楷體"/>
                <w:bCs/>
                <w:sz w:val="20"/>
              </w:rPr>
            </w:pPr>
            <w:r>
              <w:rPr>
                <w:rFonts w:ascii="標楷體" w:hAnsi="標楷體" w:eastAsia="標楷體"/>
                <w:bCs/>
                <w:sz w:val="20"/>
              </w:rPr>
              <w:t>時  記  錄</w:t>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獎</w:t>
            </w:r>
          </w:p>
        </w:tc>
        <w:tc>
          <w:tcPr>
            <w:tcW w:w="462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distribute"/>
              <w:rPr/>
            </w:pPr>
            <w:r>
              <w:rPr>
                <w:rStyle w:val="Style12"/>
                <w:rFonts w:eastAsia="標楷體" w:ascii="標楷體" w:hAnsi="標楷體"/>
                <w:bCs/>
                <w:sz w:val="20"/>
              </w:rPr>
              <w:t>1.</w:t>
            </w:r>
            <w:r>
              <w:rPr>
                <w:rStyle w:val="Style12"/>
                <w:rFonts w:ascii="標楷體" w:hAnsi="標楷體" w:eastAsia="標楷體"/>
                <w:bCs/>
                <w:sz w:val="20"/>
              </w:rPr>
              <w:t>獎    狀</w:t>
            </w:r>
            <w:r>
              <w:rPr>
                <w:rStyle w:val="Style12"/>
                <w:rFonts w:ascii="標楷體" w:hAnsi="標楷體" w:eastAsia="標楷體"/>
                <w:bCs/>
                <w:sz w:val="20"/>
                <w:u w:val="single"/>
              </w:rPr>
              <w:t xml:space="preserve">                 </w:t>
            </w:r>
            <w:r>
              <w:rPr>
                <w:rStyle w:val="Style12"/>
                <w:rFonts w:ascii="標楷體" w:hAnsi="標楷體" w:eastAsia="標楷體"/>
                <w:bCs/>
                <w:sz w:val="20"/>
              </w:rPr>
              <w:t>紙</w:t>
            </w:r>
          </w:p>
          <w:p>
            <w:pPr>
              <w:pStyle w:val="Style19"/>
              <w:widowControl/>
              <w:jc w:val="distribute"/>
              <w:rPr/>
            </w:pPr>
            <w:r>
              <w:rPr>
                <w:rStyle w:val="Style12"/>
                <w:rFonts w:eastAsia="標楷體" w:ascii="標楷體" w:hAnsi="標楷體"/>
                <w:bCs/>
                <w:sz w:val="20"/>
              </w:rPr>
              <w:t>2.</w:t>
            </w:r>
            <w:r>
              <w:rPr>
                <w:rStyle w:val="Style12"/>
                <w:rFonts w:ascii="標楷體" w:hAnsi="標楷體" w:eastAsia="標楷體"/>
                <w:bCs/>
                <w:sz w:val="20"/>
              </w:rPr>
              <w:t>嘉    獎</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widowControl/>
              <w:jc w:val="distribute"/>
              <w:rPr/>
            </w:pPr>
            <w:r>
              <w:rPr>
                <w:rStyle w:val="Style12"/>
                <w:rFonts w:eastAsia="標楷體" w:ascii="標楷體" w:hAnsi="標楷體"/>
                <w:bCs/>
                <w:sz w:val="20"/>
              </w:rPr>
              <w:t>3.</w:t>
            </w:r>
            <w:r>
              <w:rPr>
                <w:rStyle w:val="Style12"/>
                <w:rFonts w:ascii="標楷體" w:hAnsi="標楷體" w:eastAsia="標楷體"/>
                <w:bCs/>
                <w:sz w:val="20"/>
              </w:rPr>
              <w:t>記    功</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4.</w:t>
            </w:r>
            <w:r>
              <w:rPr>
                <w:rStyle w:val="Style12"/>
                <w:rFonts w:ascii="標楷體" w:hAnsi="標楷體" w:eastAsia="標楷體"/>
                <w:bCs/>
                <w:sz w:val="20"/>
              </w:rPr>
              <w:t>記 大 功</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48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每紙給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3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9 </w:t>
            </w:r>
            <w:r>
              <w:rPr>
                <w:rFonts w:ascii="標楷體" w:hAnsi="標楷體" w:eastAsia="標楷體"/>
                <w:bCs/>
                <w:sz w:val="20"/>
              </w:rPr>
              <w:t>分</w:t>
            </w:r>
          </w:p>
        </w:tc>
        <w:tc>
          <w:tcPr>
            <w:tcW w:w="7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895" w:hRule="atLeast"/>
          <w:cantSplit w:val="true"/>
        </w:trPr>
        <w:tc>
          <w:tcPr>
            <w:tcW w:w="10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懲</w:t>
            </w:r>
          </w:p>
        </w:tc>
        <w:tc>
          <w:tcPr>
            <w:tcW w:w="462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distribute"/>
              <w:rPr/>
            </w:pPr>
            <w:r>
              <w:rPr>
                <w:rStyle w:val="Style12"/>
                <w:rFonts w:eastAsia="標楷體" w:ascii="標楷體" w:hAnsi="標楷體"/>
                <w:bCs/>
                <w:sz w:val="20"/>
              </w:rPr>
              <w:t>1.</w:t>
            </w:r>
            <w:r>
              <w:rPr>
                <w:rStyle w:val="Style12"/>
                <w:rFonts w:ascii="標楷體" w:hAnsi="標楷體" w:eastAsia="標楷體"/>
                <w:bCs/>
                <w:sz w:val="20"/>
              </w:rPr>
              <w:t>申    誡</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widowControl/>
              <w:jc w:val="distribute"/>
              <w:rPr/>
            </w:pPr>
            <w:r>
              <w:rPr>
                <w:rStyle w:val="Style12"/>
                <w:rFonts w:eastAsia="標楷體" w:ascii="標楷體" w:hAnsi="標楷體"/>
                <w:bCs/>
                <w:sz w:val="20"/>
              </w:rPr>
              <w:t>2.</w:t>
            </w:r>
            <w:r>
              <w:rPr>
                <w:rStyle w:val="Style12"/>
                <w:rFonts w:ascii="標楷體" w:hAnsi="標楷體" w:eastAsia="標楷體"/>
                <w:bCs/>
                <w:sz w:val="20"/>
              </w:rPr>
              <w:t>記    過</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記 大 過</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48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3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9 </w:t>
            </w:r>
            <w:r>
              <w:rPr>
                <w:rFonts w:ascii="標楷體" w:hAnsi="標楷體" w:eastAsia="標楷體"/>
                <w:bCs/>
                <w:sz w:val="20"/>
              </w:rPr>
              <w:t>分</w:t>
            </w:r>
          </w:p>
        </w:tc>
        <w:tc>
          <w:tcPr>
            <w:tcW w:w="7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368" w:hRule="atLeast"/>
          <w:cantSplit w:val="true"/>
        </w:trPr>
        <w:tc>
          <w:tcPr>
            <w:tcW w:w="10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進    修</w:t>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研習</w:t>
            </w:r>
          </w:p>
        </w:tc>
        <w:tc>
          <w:tcPr>
            <w:tcW w:w="462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受訓一週以上未滿二週者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2.</w:t>
            </w:r>
            <w:r>
              <w:rPr>
                <w:rStyle w:val="Style12"/>
                <w:rFonts w:ascii="標楷體" w:hAnsi="標楷體" w:eastAsia="標楷體"/>
                <w:bCs/>
                <w:sz w:val="20"/>
              </w:rPr>
              <w:t>受訓二週以上未滿四週者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受訓四週以上未滿十二週者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4.</w:t>
            </w:r>
            <w:r>
              <w:rPr>
                <w:rStyle w:val="Style12"/>
                <w:rFonts w:ascii="標楷體" w:hAnsi="標楷體" w:eastAsia="標楷體"/>
                <w:bCs/>
                <w:sz w:val="20"/>
              </w:rPr>
              <w:t>受訓十二週以上未滿六個月者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5.</w:t>
            </w:r>
            <w:r>
              <w:rPr>
                <w:rStyle w:val="Style12"/>
                <w:rFonts w:ascii="標楷體" w:hAnsi="標楷體" w:eastAsia="標楷體"/>
                <w:bCs/>
                <w:sz w:val="20"/>
              </w:rPr>
              <w:t>受訓六個月以上者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48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0.5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1.5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2.5 </w:t>
            </w:r>
            <w:r>
              <w:rPr>
                <w:rFonts w:ascii="標楷體" w:hAnsi="標楷體" w:eastAsia="標楷體"/>
                <w:bCs/>
                <w:sz w:val="20"/>
              </w:rPr>
              <w:t>分</w:t>
            </w:r>
          </w:p>
        </w:tc>
        <w:tc>
          <w:tcPr>
            <w:tcW w:w="7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837" w:hRule="atLeast"/>
          <w:cantSplit w:val="true"/>
        </w:trPr>
        <w:tc>
          <w:tcPr>
            <w:tcW w:w="10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學分</w:t>
            </w:r>
          </w:p>
        </w:tc>
        <w:tc>
          <w:tcPr>
            <w:tcW w:w="462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在教育部認定之大專院校進修，取得學分證明書或成績證明（成績單及進修學位學分證明書予以採計） </w:t>
            </w:r>
          </w:p>
          <w:p>
            <w:pPr>
              <w:pStyle w:val="Style19"/>
              <w:jc w:val="distribute"/>
              <w:rPr/>
            </w:pPr>
            <w:r>
              <w:rPr>
                <w:rStyle w:val="Style12"/>
                <w:rFonts w:ascii="標楷體" w:hAnsi="標楷體" w:eastAsia="標楷體"/>
                <w:bCs/>
                <w:sz w:val="20"/>
              </w:rPr>
              <w:t>計進修取得</w:t>
            </w:r>
            <w:r>
              <w:rPr>
                <w:rStyle w:val="Style12"/>
                <w:rFonts w:ascii="標楷體" w:hAnsi="標楷體" w:eastAsia="標楷體"/>
                <w:bCs/>
                <w:sz w:val="20"/>
                <w:u w:val="single"/>
              </w:rPr>
              <w:t xml:space="preserve">          </w:t>
            </w:r>
            <w:r>
              <w:rPr>
                <w:rStyle w:val="Style12"/>
                <w:rFonts w:ascii="標楷體" w:hAnsi="標楷體" w:eastAsia="標楷體"/>
                <w:bCs/>
                <w:sz w:val="20"/>
              </w:rPr>
              <w:t>學分</w:t>
            </w:r>
          </w:p>
        </w:tc>
        <w:tc>
          <w:tcPr>
            <w:tcW w:w="148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每學分給</w:t>
            </w:r>
            <w:r>
              <w:rPr>
                <w:rFonts w:eastAsia="標楷體" w:ascii="標楷體" w:hAnsi="標楷體"/>
                <w:bCs/>
                <w:sz w:val="20"/>
              </w:rPr>
              <w:t>0.2</w:t>
            </w:r>
            <w:r>
              <w:rPr>
                <w:rFonts w:ascii="標楷體" w:hAnsi="標楷體" w:eastAsia="標楷體"/>
                <w:bCs/>
                <w:sz w:val="20"/>
              </w:rPr>
              <w:t>分</w:t>
            </w:r>
          </w:p>
        </w:tc>
        <w:tc>
          <w:tcPr>
            <w:tcW w:w="763" w:type="dxa"/>
            <w:gridSpan w:val="2"/>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616" w:hRule="atLeast"/>
        </w:trPr>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特殊事項</w:t>
            </w:r>
          </w:p>
        </w:tc>
        <w:tc>
          <w:tcPr>
            <w:tcW w:w="501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eastAsia="標楷體" w:ascii="標楷體" w:hAnsi="標楷體"/>
                <w:bCs/>
                <w:sz w:val="20"/>
              </w:rPr>
              <w:t>1.</w:t>
            </w:r>
            <w:r>
              <w:rPr>
                <w:rFonts w:ascii="標楷體" w:hAnsi="標楷體" w:eastAsia="標楷體"/>
                <w:bCs/>
                <w:sz w:val="20"/>
              </w:rPr>
              <w:t>服務於偏遠、特殊偏遠、極度偏遠地區學校者</w:t>
            </w:r>
          </w:p>
          <w:p>
            <w:pPr>
              <w:pStyle w:val="Style19"/>
              <w:jc w:val="distribute"/>
              <w:rPr>
                <w:rFonts w:ascii="標楷體" w:hAnsi="標楷體" w:eastAsia="標楷體"/>
                <w:bCs/>
                <w:sz w:val="20"/>
              </w:rPr>
            </w:pPr>
            <w:r>
              <w:rPr>
                <w:rFonts w:eastAsia="標楷體" w:ascii="標楷體" w:hAnsi="標楷體"/>
                <w:bCs/>
                <w:sz w:val="20"/>
              </w:rPr>
              <w:t>2.</w:t>
            </w:r>
            <w:r>
              <w:rPr>
                <w:rFonts w:ascii="標楷體" w:hAnsi="標楷體" w:eastAsia="標楷體"/>
                <w:bCs/>
                <w:sz w:val="20"/>
              </w:rPr>
              <w:t>服務於高義、光華、三光、巴崚等學校者</w:t>
            </w:r>
          </w:p>
        </w:tc>
        <w:tc>
          <w:tcPr>
            <w:tcW w:w="1484" w:type="dxa"/>
            <w:gridSpan w:val="4"/>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加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加 </w:t>
            </w:r>
            <w:r>
              <w:rPr>
                <w:rFonts w:eastAsia="標楷體" w:ascii="標楷體" w:hAnsi="標楷體"/>
                <w:bCs/>
                <w:sz w:val="20"/>
              </w:rPr>
              <w:t xml:space="preserve">4 </w:t>
            </w:r>
            <w:r>
              <w:rPr>
                <w:rFonts w:ascii="標楷體" w:hAnsi="標楷體" w:eastAsia="標楷體"/>
                <w:bCs/>
                <w:sz w:val="20"/>
              </w:rPr>
              <w:t>分</w:t>
            </w:r>
          </w:p>
        </w:tc>
        <w:tc>
          <w:tcPr>
            <w:tcW w:w="76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center"/>
          </w:tcPr>
          <w:p>
            <w:pPr>
              <w:pStyle w:val="Style19"/>
              <w:jc w:val="center"/>
              <w:rPr>
                <w:rFonts w:ascii="標楷體" w:hAnsi="標楷體" w:eastAsia="標楷體"/>
                <w:bCs/>
              </w:rPr>
            </w:pPr>
            <w:r>
              <w:rPr>
                <w:rFonts w:eastAsia="標楷體" w:ascii="標楷體" w:hAnsi="標楷體"/>
                <w:bCs/>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305" w:hRule="atLeast"/>
        </w:trPr>
        <w:tc>
          <w:tcPr>
            <w:tcW w:w="7553" w:type="dxa"/>
            <w:gridSpan w:val="13"/>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審    查    結    果    積     分     總      計 </w:t>
            </w:r>
          </w:p>
        </w:tc>
        <w:tc>
          <w:tcPr>
            <w:tcW w:w="76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913" w:type="dxa"/>
            <w:gridSpan w:val="2"/>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76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jc w:val="distribute"/>
              <w:rPr>
                <w:rFonts w:ascii="標楷體" w:hAnsi="標楷體" w:eastAsia="標楷體"/>
                <w:bCs/>
                <w:sz w:val="20"/>
              </w:rPr>
            </w:pPr>
            <w:r>
              <w:rPr>
                <w:rFonts w:eastAsia="標楷體" w:ascii="標楷體" w:hAnsi="標楷體"/>
                <w:bCs/>
                <w:sz w:val="20"/>
              </w:rPr>
            </w:r>
          </w:p>
        </w:tc>
        <w:tc>
          <w:tcPr>
            <w:tcW w:w="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ind w:left="541" w:hanging="0"/>
              <w:jc w:val="distribute"/>
              <w:rPr>
                <w:rFonts w:ascii="標楷體" w:hAnsi="標楷體" w:eastAsia="標楷體"/>
                <w:bCs/>
                <w:sz w:val="20"/>
              </w:rPr>
            </w:pPr>
            <w:r>
              <w:rPr>
                <w:rFonts w:eastAsia="標楷體" w:ascii="標楷體" w:hAnsi="標楷體"/>
                <w:bCs/>
                <w:sz w:val="20"/>
              </w:rPr>
            </w:r>
          </w:p>
        </w:tc>
      </w:tr>
      <w:tr>
        <w:trPr>
          <w:trHeight w:val="949" w:hRule="atLeast"/>
        </w:trPr>
        <w:tc>
          <w:tcPr>
            <w:tcW w:w="194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學校審查意見</w:t>
            </w:r>
          </w:p>
        </w:tc>
        <w:tc>
          <w:tcPr>
            <w:tcW w:w="8885" w:type="dxa"/>
            <w:gridSpan w:val="1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pPr>
            <w:r>
              <w:rPr>
                <w:rStyle w:val="Style12"/>
                <w:rFonts w:ascii="標楷體" w:hAnsi="標楷體" w:eastAsia="標楷體"/>
                <w:bCs/>
                <w:sz w:val="20"/>
              </w:rPr>
              <w:t>符合市內介聘各項規定且經審查確認非屬</w:t>
            </w:r>
            <w:r>
              <w:rPr>
                <w:rStyle w:val="Style12"/>
                <w:rFonts w:ascii="標楷體" w:hAnsi="標楷體" w:eastAsia="標楷體"/>
                <w:bCs/>
                <w:sz w:val="20"/>
                <w:u w:val="single"/>
              </w:rPr>
              <w:t>教師法、國民中小學校長主任教師甄選儲訓及介聘辦法規範不得申請介聘之各款情事者</w:t>
            </w:r>
            <w:r>
              <w:rPr>
                <w:rStyle w:val="Style12"/>
                <w:rFonts w:ascii="標楷體" w:hAnsi="標楷體" w:eastAsia="標楷體"/>
                <w:bCs/>
                <w:sz w:val="20"/>
              </w:rPr>
              <w:t>，同意其申請參加市內介聘。</w:t>
            </w:r>
          </w:p>
          <w:p>
            <w:pPr>
              <w:pStyle w:val="Style19"/>
              <w:jc w:val="distribute"/>
              <w:rPr>
                <w:rFonts w:ascii="標楷體" w:hAnsi="標楷體" w:eastAsia="標楷體"/>
                <w:b/>
                <w:b/>
                <w:bCs/>
                <w:sz w:val="20"/>
              </w:rPr>
            </w:pPr>
            <w:r>
              <w:rPr>
                <w:rFonts w:ascii="標楷體" w:hAnsi="標楷體" w:eastAsia="標楷體"/>
                <w:b/>
                <w:bCs/>
                <w:sz w:val="20"/>
              </w:rPr>
              <w:t>人事人員                  (簽章)             校長(園長)                      (簽章)</w:t>
            </w:r>
          </w:p>
        </w:tc>
      </w:tr>
      <w:tr>
        <w:trPr>
          <w:trHeight w:val="315" w:hRule="atLeast"/>
          <w:cantSplit w:val="true"/>
        </w:trPr>
        <w:tc>
          <w:tcPr>
            <w:tcW w:w="10828" w:type="dxa"/>
            <w:gridSpan w:val="19"/>
            <w:tcBorders>
              <w:top w:val="single" w:sz="4" w:space="0" w:color="000000"/>
            </w:tcBorders>
            <w:shd w:fill="auto" w:val="clear"/>
            <w:vAlign w:val="center"/>
          </w:tcPr>
          <w:p>
            <w:pPr>
              <w:pStyle w:val="Style19"/>
              <w:rPr/>
            </w:pPr>
            <w:r>
              <w:rPr>
                <w:rStyle w:val="Style12"/>
                <w:rFonts w:ascii="標楷體" w:hAnsi="標楷體" w:eastAsia="標楷體"/>
                <w:bCs/>
                <w:sz w:val="20"/>
              </w:rPr>
              <w:t>本人已自行確認符合申請資格，檢具之相關證明文件如有偽造、不實、或不符資格等情事，取消介聘資格。</w:t>
            </w:r>
          </w:p>
          <w:p>
            <w:pPr>
              <w:pStyle w:val="Style19"/>
              <w:ind w:right="440" w:firstLine="4950"/>
              <w:rPr>
                <w:rFonts w:ascii="標楷體" w:hAnsi="標楷體" w:eastAsia="標楷體"/>
                <w:bCs/>
                <w:sz w:val="22"/>
                <w:szCs w:val="22"/>
              </w:rPr>
            </w:pPr>
            <w:r>
              <w:rPr>
                <w:rFonts w:ascii="標楷體" w:hAnsi="標楷體" w:eastAsia="標楷體"/>
                <w:bCs/>
                <w:sz w:val="22"/>
                <w:szCs w:val="22"/>
              </w:rPr>
              <w:t>申請人：               (簽 章)</w:t>
            </w:r>
          </w:p>
        </w:tc>
      </w:tr>
    </w:tbl>
    <w:p>
      <w:pPr>
        <w:pStyle w:val="Style19"/>
        <w:spacing w:lineRule="exact" w:line="20"/>
        <w:rPr>
          <w:rFonts w:ascii="標楷體" w:hAnsi="標楷體" w:eastAsia="標楷體"/>
          <w:sz w:val="22"/>
        </w:rPr>
      </w:pPr>
      <w:r>
        <w:rPr>
          <w:rFonts w:eastAsia="標楷體" w:ascii="標楷體" w:hAnsi="標楷體"/>
          <w:sz w:val="22"/>
        </w:rPr>
      </w:r>
    </w:p>
    <w:sectPr>
      <w:footerReference w:type="default" r:id="rId2"/>
      <w:type w:val="nextPage"/>
      <w:pgSz w:w="11907" w:h="16840"/>
      <w:pgMar w:left="454" w:right="454" w:header="0" w:top="142" w:footer="284" w:bottom="0" w:gutter="0"/>
      <w:pgNumType w:fmt="decimal"/>
      <w:formProt w:val="false"/>
      <w:titlePg/>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Calibri Light">
    <w:charset w:val="88"/>
    <w:family w:val="swiss"/>
    <w:pitch w:val="variable"/>
  </w:font>
  <w:font w:name="細明體">
    <w:charset w:val="88"/>
    <w:family w:val="modern"/>
    <w:pitch w:val="fixed"/>
  </w:font>
  <w:font w:name="新細明體">
    <w:charset w:val="88"/>
    <w:family w:val="roman"/>
    <w:pitch w:val="variable"/>
  </w:font>
  <w:font w:name="Wingdings">
    <w:charset w:val="02"/>
    <w:family w:val="auto"/>
    <w:pitch w:val="variable"/>
  </w:font>
  <w:font w:name="Liberation Sans">
    <w:altName w:val="Arial"/>
    <w:charset w:val="88"/>
    <w:family w:val="swiss"/>
    <w:pitch w:val="variable"/>
  </w:font>
  <w:font w:name="標楷體">
    <w:charset w:val="88"/>
    <w:family w:val="script"/>
    <w:pitch w:val="fixed"/>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Style12"/>
        <w:lang w:val="zh-TW"/>
      </w:rPr>
      <w:fldChar w:fldCharType="begin"/>
    </w:r>
    <w:r>
      <w:instrText> PAGE </w:instrText>
    </w:r>
    <w:r>
      <w:fldChar w:fldCharType="separate"/>
    </w:r>
    <w:r>
      <w:t>3</w:t>
    </w:r>
    <w:r>
      <w:fldChar w:fldCharType="end"/>
    </w:r>
  </w:p>
  <w:p>
    <w:pPr>
      <w:pStyle w:val="Style21"/>
      <w:ind w:firstLine="3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7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paragraph" w:styleId="2">
    <w:name w:val="Heading 2"/>
    <w:basedOn w:val="Style19"/>
    <w:next w:val="Style19"/>
    <w:qFormat/>
    <w:pPr>
      <w:keepNext/>
      <w:numPr>
        <w:ilvl w:val="1"/>
        <w:numId w:val="1"/>
      </w:numPr>
      <w:suppressAutoHyphens w:val="true"/>
      <w:spacing w:lineRule="auto" w:line="720"/>
      <w:outlineLvl w:val="1"/>
      <w:outlineLvl w:val="1"/>
    </w:pPr>
    <w:rPr>
      <w:rFonts w:ascii="Arial" w:hAnsi="Arial"/>
      <w:b/>
      <w:bCs/>
      <w:sz w:val="48"/>
      <w:szCs w:val="48"/>
    </w:rPr>
  </w:style>
  <w:style w:type="paragraph" w:styleId="3">
    <w:name w:val="Heading 3"/>
    <w:basedOn w:val="Style19"/>
    <w:next w:val="Style19"/>
    <w:qFormat/>
    <w:pPr>
      <w:keepNext/>
      <w:numPr>
        <w:ilvl w:val="2"/>
        <w:numId w:val="1"/>
      </w:numPr>
      <w:suppressAutoHyphens w:val="true"/>
      <w:spacing w:lineRule="auto" w:line="720"/>
      <w:outlineLvl w:val="2"/>
      <w:outlineLvl w:val="2"/>
    </w:pPr>
    <w:rPr>
      <w:rFonts w:ascii="Arial" w:hAnsi="Arial"/>
      <w:b/>
      <w:bCs/>
      <w:sz w:val="36"/>
      <w:szCs w:val="36"/>
    </w:rPr>
  </w:style>
  <w:style w:type="character" w:styleId="Style12">
    <w:name w:val="預設段落字型"/>
    <w:qFormat/>
    <w:rPr/>
  </w:style>
  <w:style w:type="character" w:styleId="Style13">
    <w:name w:val="頁碼"/>
    <w:basedOn w:val="Style12"/>
    <w:rPr/>
  </w:style>
  <w:style w:type="character" w:styleId="Style14">
    <w:name w:val="超連結"/>
    <w:qFormat/>
    <w:rPr>
      <w:color w:val="0000FF"/>
      <w:u w:val="single"/>
    </w:rPr>
  </w:style>
  <w:style w:type="character" w:styleId="Style15">
    <w:name w:val="已查閱的超連結"/>
    <w:qFormat/>
    <w:rPr>
      <w:color w:val="800080"/>
      <w:u w:val="single"/>
    </w:rPr>
  </w:style>
  <w:style w:type="character" w:styleId="Style16">
    <w:name w:val="註解方塊文字 字元"/>
    <w:qFormat/>
    <w:rPr>
      <w:rFonts w:ascii="Calibri Light" w:hAnsi="Calibri Light" w:eastAsia="新細明體" w:cs="Times New Roman"/>
      <w:sz w:val="18"/>
      <w:szCs w:val="18"/>
    </w:rPr>
  </w:style>
  <w:style w:type="character" w:styleId="Style17">
    <w:name w:val="頁尾 字元"/>
    <w:qFormat/>
    <w:rPr/>
  </w:style>
  <w:style w:type="character" w:styleId="WWCharLFO17LVL1">
    <w:name w:val="WW_CharLFO17LVL1"/>
    <w:qFormat/>
    <w:rPr>
      <w:b/>
    </w:rPr>
  </w:style>
  <w:style w:type="character" w:styleId="WWCharLFO21LVL1">
    <w:name w:val="WW_CharLFO21LVL1"/>
    <w:qFormat/>
    <w:rPr>
      <w:rFonts w:ascii="細明體" w:hAnsi="細明體"/>
    </w:rPr>
  </w:style>
  <w:style w:type="character" w:styleId="WWCharLFO27LVL1">
    <w:name w:val="WW_CharLFO27LVL1"/>
    <w:qFormat/>
    <w:rPr>
      <w:rFonts w:eastAsia="新細明體"/>
    </w:rPr>
  </w:style>
  <w:style w:type="character" w:styleId="WWCharLFO28LVL1">
    <w:name w:val="WW_CharLFO28LVL1"/>
    <w:qFormat/>
    <w:rPr>
      <w:rFonts w:ascii="新細明體" w:hAnsi="新細明體"/>
    </w:rPr>
  </w:style>
  <w:style w:type="character" w:styleId="WWCharLFO30LVL1">
    <w:name w:val="WW_CharLFO30LVL1"/>
    <w:qFormat/>
    <w:rPr>
      <w:rFonts w:ascii="Times New Roman" w:hAnsi="Times New Roman" w:eastAsia="華康中楷體" w:cs="Times New Roman"/>
    </w:rPr>
  </w:style>
  <w:style w:type="character" w:styleId="WWCharLFO30LVL2">
    <w:name w:val="WW_CharLFO30LVL2"/>
    <w:qFormat/>
    <w:rPr>
      <w:rFonts w:ascii="Wingdings" w:hAnsi="Wingdings"/>
    </w:rPr>
  </w:style>
  <w:style w:type="character" w:styleId="WWCharLFO30LVL3">
    <w:name w:val="WW_CharLFO30LVL3"/>
    <w:qFormat/>
    <w:rPr>
      <w:rFonts w:ascii="Wingdings" w:hAnsi="Wingdings"/>
    </w:rPr>
  </w:style>
  <w:style w:type="character" w:styleId="WWCharLFO30LVL4">
    <w:name w:val="WW_CharLFO30LVL4"/>
    <w:qFormat/>
    <w:rPr>
      <w:rFonts w:ascii="Wingdings" w:hAnsi="Wingdings"/>
    </w:rPr>
  </w:style>
  <w:style w:type="character" w:styleId="WWCharLFO30LVL5">
    <w:name w:val="WW_CharLFO30LVL5"/>
    <w:qFormat/>
    <w:rPr>
      <w:rFonts w:ascii="Wingdings" w:hAnsi="Wingdings"/>
    </w:rPr>
  </w:style>
  <w:style w:type="character" w:styleId="WWCharLFO30LVL6">
    <w:name w:val="WW_CharLFO30LVL6"/>
    <w:qFormat/>
    <w:rPr>
      <w:rFonts w:ascii="Wingdings" w:hAnsi="Wingdings"/>
    </w:rPr>
  </w:style>
  <w:style w:type="character" w:styleId="WWCharLFO30LVL7">
    <w:name w:val="WW_CharLFO30LVL7"/>
    <w:qFormat/>
    <w:rPr>
      <w:rFonts w:ascii="Wingdings" w:hAnsi="Wingdings"/>
    </w:rPr>
  </w:style>
  <w:style w:type="character" w:styleId="WWCharLFO30LVL8">
    <w:name w:val="WW_CharLFO30LVL8"/>
    <w:qFormat/>
    <w:rPr>
      <w:rFonts w:ascii="Wingdings" w:hAnsi="Wingdings"/>
    </w:rPr>
  </w:style>
  <w:style w:type="character" w:styleId="WWCharLFO30LVL9">
    <w:name w:val="WW_CharLFO30LVL9"/>
    <w:qFormat/>
    <w:rPr>
      <w:rFonts w:ascii="Wingdings" w:hAnsi="Wingdings"/>
    </w:rPr>
  </w:style>
  <w:style w:type="character" w:styleId="WWCharLFO31LVL1">
    <w:name w:val="WW_CharLFO31LVL1"/>
    <w:qFormat/>
    <w:rPr>
      <w:rFonts w:ascii="Times New Roman" w:hAnsi="Times New Roman" w:eastAsia="華康中楷體" w:cs="Times New Roman"/>
    </w:rPr>
  </w:style>
  <w:style w:type="character" w:styleId="WWCharLFO31LVL2">
    <w:name w:val="WW_CharLFO31LVL2"/>
    <w:qFormat/>
    <w:rPr>
      <w:rFonts w:ascii="Wingdings" w:hAnsi="Wingdings"/>
    </w:rPr>
  </w:style>
  <w:style w:type="character" w:styleId="WWCharLFO31LVL3">
    <w:name w:val="WW_CharLFO31LVL3"/>
    <w:qFormat/>
    <w:rPr>
      <w:rFonts w:ascii="Wingdings" w:hAnsi="Wingdings"/>
    </w:rPr>
  </w:style>
  <w:style w:type="character" w:styleId="WWCharLFO31LVL4">
    <w:name w:val="WW_CharLFO31LVL4"/>
    <w:qFormat/>
    <w:rPr>
      <w:rFonts w:ascii="Wingdings" w:hAnsi="Wingdings"/>
    </w:rPr>
  </w:style>
  <w:style w:type="character" w:styleId="WWCharLFO31LVL5">
    <w:name w:val="WW_CharLFO31LVL5"/>
    <w:qFormat/>
    <w:rPr>
      <w:rFonts w:ascii="Wingdings" w:hAnsi="Wingdings"/>
    </w:rPr>
  </w:style>
  <w:style w:type="character" w:styleId="WWCharLFO31LVL6">
    <w:name w:val="WW_CharLFO31LVL6"/>
    <w:qFormat/>
    <w:rPr>
      <w:rFonts w:ascii="Wingdings" w:hAnsi="Wingdings"/>
    </w:rPr>
  </w:style>
  <w:style w:type="character" w:styleId="WWCharLFO31LVL7">
    <w:name w:val="WW_CharLFO31LVL7"/>
    <w:qFormat/>
    <w:rPr>
      <w:rFonts w:ascii="Wingdings" w:hAnsi="Wingdings"/>
    </w:rPr>
  </w:style>
  <w:style w:type="character" w:styleId="WWCharLFO31LVL8">
    <w:name w:val="WW_CharLFO31LVL8"/>
    <w:qFormat/>
    <w:rPr>
      <w:rFonts w:ascii="Wingdings" w:hAnsi="Wingdings"/>
    </w:rPr>
  </w:style>
  <w:style w:type="character" w:styleId="WWCharLFO31LVL9">
    <w:name w:val="WW_CharLFO31LVL9"/>
    <w:qFormat/>
    <w:rPr>
      <w:rFonts w:ascii="Wingdings" w:hAnsi="Wingdings"/>
    </w:rPr>
  </w:style>
  <w:style w:type="paragraph" w:styleId="Style18">
    <w:name w:val="標題"/>
    <w:basedOn w:val="Normal"/>
    <w:next w:val="Style19"/>
    <w:qFormat/>
    <w:pPr>
      <w:keepNext/>
      <w:spacing w:before="240" w:after="120"/>
    </w:pPr>
    <w:rPr>
      <w:rFonts w:ascii="Liberation Sans" w:hAnsi="Liberation Sans" w:eastAsia="微軟正黑體" w:cs="Tahoma"/>
      <w:sz w:val="28"/>
      <w:szCs w:val="28"/>
    </w:rPr>
  </w:style>
  <w:style w:type="paragraph" w:styleId="Style19">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0"/>
      <w:u w:val="none"/>
      <w:vertAlign w:val="baseline"/>
      <w:em w:val="none"/>
      <w:lang w:val="en-US" w:eastAsia="zh-TW" w:bidi="ar-SA"/>
    </w:rPr>
  </w:style>
  <w:style w:type="paragraph" w:styleId="Style20">
    <w:name w:val="本文縮排"/>
    <w:basedOn w:val="Style19"/>
    <w:qFormat/>
    <w:pPr>
      <w:suppressAutoHyphens w:val="true"/>
      <w:spacing w:lineRule="exact" w:line="320"/>
      <w:ind w:left="1020" w:hanging="0"/>
    </w:pPr>
    <w:rPr>
      <w:rFonts w:ascii="標楷體" w:hAnsi="標楷體"/>
    </w:rPr>
  </w:style>
  <w:style w:type="paragraph" w:styleId="21">
    <w:name w:val="本文縮排 2"/>
    <w:basedOn w:val="Style19"/>
    <w:qFormat/>
    <w:pPr>
      <w:suppressAutoHyphens w:val="true"/>
      <w:ind w:left="1440" w:hanging="960"/>
    </w:pPr>
    <w:rPr/>
  </w:style>
  <w:style w:type="paragraph" w:styleId="Style21">
    <w:name w:val="Footer"/>
    <w:basedOn w:val="Style19"/>
    <w:pPr>
      <w:tabs>
        <w:tab w:val="center" w:pos="4153" w:leader="none"/>
        <w:tab w:val="right" w:pos="8306" w:leader="none"/>
      </w:tabs>
      <w:suppressAutoHyphens w:val="true"/>
      <w:snapToGrid w:val="false"/>
    </w:pPr>
    <w:rPr>
      <w:sz w:val="20"/>
    </w:rPr>
  </w:style>
  <w:style w:type="paragraph" w:styleId="31">
    <w:name w:val="本文縮排 3"/>
    <w:basedOn w:val="Style19"/>
    <w:qFormat/>
    <w:pPr>
      <w:suppressAutoHyphens w:val="true"/>
      <w:ind w:left="1680" w:hanging="0"/>
    </w:pPr>
    <w:rPr>
      <w:rFonts w:eastAsia="超研澤特毛楷"/>
    </w:rPr>
  </w:style>
  <w:style w:type="paragraph" w:styleId="Style22">
    <w:name w:val="Header"/>
    <w:basedOn w:val="Style19"/>
    <w:pPr>
      <w:tabs>
        <w:tab w:val="center" w:pos="4153" w:leader="none"/>
        <w:tab w:val="right" w:pos="8306" w:leader="none"/>
      </w:tabs>
      <w:suppressAutoHyphens w:val="true"/>
      <w:snapToGrid w:val="false"/>
    </w:pPr>
    <w:rPr>
      <w:sz w:val="20"/>
    </w:rPr>
  </w:style>
  <w:style w:type="paragraph" w:styleId="AA">
    <w:name w:val="AA"/>
    <w:basedOn w:val="Style19"/>
    <w:qFormat/>
    <w:pPr>
      <w:suppressAutoHyphens w:val="true"/>
      <w:spacing w:lineRule="atLeast" w:line="360"/>
      <w:textAlignment w:val="baseline"/>
    </w:pPr>
    <w:rPr>
      <w:rFonts w:eastAsia="華康中楷體"/>
      <w:sz w:val="72"/>
    </w:rPr>
  </w:style>
  <w:style w:type="paragraph" w:styleId="Style23">
    <w:name w:val="註解方塊文字"/>
    <w:basedOn w:val="Style19"/>
    <w:qFormat/>
    <w:pPr>
      <w:suppressAutoHyphens w:val="true"/>
    </w:pPr>
    <w:rPr>
      <w:rFonts w:ascii="Calibri Light" w:hAnsi="Calibri Light"/>
      <w:sz w:val="18"/>
      <w:szCs w:val="18"/>
    </w:rPr>
  </w:style>
  <w:style w:type="paragraph" w:styleId="Style24">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NDC_ODF_Application_Tools/1.0.3$Windows_X86_64 LibreOffice_project/8ad3e16aadc5e73175a2d44b1abec8638aa18880</Application>
  <Pages>1</Pages>
  <Words>275</Words>
  <Characters>1572</Characters>
  <CharactersWithSpaces>1844</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2020-12-10T06:29:00Z</dcterms:created>
  <dc:creator>青溪國中</dc:creator>
  <dc:description/>
  <dc:language>zh-TW</dc:language>
  <cp:lastModifiedBy>林瑀婕</cp:lastModifiedBy>
  <cp:lastPrinted>2020-11-30T06:47:00Z</cp:lastPrinted>
  <dcterms:modified xsi:type="dcterms:W3CDTF">2020-12-10T06:29:00Z</dcterms:modified>
  <cp:revision>2</cp:revision>
  <dc:subject/>
  <dc:title>桃園縣九十年國民中小學教師介聘甄選工作籌備會會議記錄</dc:title>
</cp:coreProperties>
</file>